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6A1E4072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3E0F26">
        <w:rPr>
          <w:rFonts w:cs="Arial"/>
          <w:sz w:val="24"/>
          <w:szCs w:val="24"/>
        </w:rPr>
        <w:t>7</w:t>
      </w:r>
      <w:r w:rsidR="007D70A7">
        <w:rPr>
          <w:rFonts w:cs="Arial"/>
          <w:sz w:val="24"/>
          <w:szCs w:val="24"/>
        </w:rPr>
        <w:t>-</w:t>
      </w:r>
      <w:r w:rsidR="00514866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20</w:t>
      </w:r>
      <w:r w:rsidR="0080092D">
        <w:rPr>
          <w:rFonts w:cs="Arial"/>
          <w:color w:val="000000"/>
          <w:sz w:val="24"/>
          <w:szCs w:val="24"/>
        </w:rPr>
        <w:t>16506</w:t>
      </w:r>
    </w:p>
    <w:p w14:paraId="2700B07E" w14:textId="03254F30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</w:t>
      </w:r>
      <w:r w:rsidR="00C0425E">
        <w:rPr>
          <w:rFonts w:eastAsia="SimSun"/>
          <w:sz w:val="24"/>
          <w:szCs w:val="24"/>
          <w:lang w:eastAsia="zh-CN"/>
        </w:rPr>
        <w:t xml:space="preserve"> Meeting</w:t>
      </w:r>
      <w:r>
        <w:rPr>
          <w:rFonts w:eastAsia="SimSun"/>
          <w:sz w:val="24"/>
          <w:szCs w:val="24"/>
          <w:lang w:eastAsia="zh-CN"/>
        </w:rPr>
        <w:t>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 w:rsidR="003E0F26">
        <w:rPr>
          <w:rFonts w:eastAsia="SimSun"/>
          <w:sz w:val="24"/>
          <w:szCs w:val="24"/>
          <w:lang w:eastAsia="zh-CN"/>
        </w:rPr>
        <w:t>November 2</w:t>
      </w:r>
      <w:r w:rsidR="00F15A14">
        <w:rPr>
          <w:rFonts w:eastAsia="SimSun"/>
          <w:sz w:val="24"/>
          <w:szCs w:val="24"/>
          <w:lang w:eastAsia="zh-CN"/>
        </w:rPr>
        <w:t xml:space="preserve"> – </w:t>
      </w:r>
      <w:r w:rsidR="003E0F26">
        <w:rPr>
          <w:rFonts w:eastAsia="SimSun"/>
          <w:sz w:val="24"/>
          <w:szCs w:val="24"/>
          <w:lang w:eastAsia="zh-CN"/>
        </w:rPr>
        <w:t>13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52138BCB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F7237E">
        <w:rPr>
          <w:rFonts w:ascii="Arial" w:hAnsi="Arial"/>
          <w:sz w:val="24"/>
          <w:lang w:val="en-US"/>
        </w:rPr>
        <w:t>7.7</w:t>
      </w:r>
      <w:r w:rsidR="001A28A6">
        <w:rPr>
          <w:rFonts w:ascii="Arial" w:hAnsi="Arial"/>
          <w:sz w:val="24"/>
          <w:lang w:val="en-US"/>
        </w:rPr>
        <w:t>.</w:t>
      </w:r>
      <w:r w:rsidR="009E3B08">
        <w:rPr>
          <w:rFonts w:ascii="Arial" w:hAnsi="Arial"/>
          <w:sz w:val="24"/>
          <w:lang w:val="en-US"/>
        </w:rPr>
        <w:t>3</w:t>
      </w:r>
      <w:r w:rsidR="001A28A6">
        <w:rPr>
          <w:rFonts w:ascii="Arial" w:hAnsi="Arial"/>
          <w:sz w:val="24"/>
          <w:lang w:val="en-US"/>
        </w:rPr>
        <w:t>.</w:t>
      </w:r>
      <w:r w:rsidR="009E3B08">
        <w:rPr>
          <w:rFonts w:ascii="Arial" w:hAnsi="Arial"/>
          <w:sz w:val="24"/>
          <w:lang w:val="en-US"/>
        </w:rPr>
        <w:t>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CA9C8A6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9E3B08">
        <w:rPr>
          <w:rFonts w:ascii="Arial" w:hAnsi="Arial"/>
          <w:sz w:val="24"/>
          <w:lang w:val="en-US"/>
        </w:rPr>
        <w:t>Re</w:t>
      </w:r>
      <w:r w:rsidR="00E605AB">
        <w:rPr>
          <w:rFonts w:ascii="Arial" w:hAnsi="Arial"/>
          <w:sz w:val="24"/>
          <w:lang w:val="en-US"/>
        </w:rPr>
        <w:t>maining issues in gNB requirements for</w:t>
      </w:r>
      <w:r w:rsidR="00983C98">
        <w:rPr>
          <w:rFonts w:ascii="Arial" w:hAnsi="Arial"/>
          <w:sz w:val="24"/>
          <w:lang w:val="en-US"/>
        </w:rPr>
        <w:t xml:space="preserve"> NR positioning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E452B14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327E7E49" w14:textId="77777777" w:rsidR="004C5613" w:rsidRDefault="004C5613" w:rsidP="004C5613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27B07CB" w14:textId="30E4330E" w:rsidR="003732F5" w:rsidRDefault="003732F5" w:rsidP="003732F5">
      <w:pPr>
        <w:rPr>
          <w:lang w:val="en-US"/>
        </w:rPr>
      </w:pPr>
      <w:r>
        <w:rPr>
          <w:lang w:val="en-US"/>
        </w:rPr>
        <w:t>gNB requirements for NR positioning were</w:t>
      </w:r>
      <w:r w:rsidR="001A4A19">
        <w:rPr>
          <w:lang w:val="en-US"/>
        </w:rPr>
        <w:t xml:space="preserve"> </w:t>
      </w:r>
      <w:r>
        <w:rPr>
          <w:lang w:val="en-US"/>
        </w:rPr>
        <w:t>discussed</w:t>
      </w:r>
      <w:r w:rsidR="003A5A90">
        <w:rPr>
          <w:lang w:val="en-US"/>
        </w:rPr>
        <w:t xml:space="preserve"> in RAN4#96-e</w:t>
      </w:r>
      <w:r>
        <w:rPr>
          <w:lang w:val="en-US"/>
        </w:rPr>
        <w:t xml:space="preserve"> with WF captured in [1]. In this </w:t>
      </w:r>
      <w:r w:rsidR="00357041">
        <w:rPr>
          <w:lang w:val="en-US"/>
        </w:rPr>
        <w:t>contribution</w:t>
      </w:r>
      <w:r>
        <w:rPr>
          <w:lang w:val="en-US"/>
        </w:rPr>
        <w:t xml:space="preserve"> we discuss the </w:t>
      </w:r>
      <w:r w:rsidR="00237675">
        <w:rPr>
          <w:lang w:val="en-US"/>
        </w:rPr>
        <w:t xml:space="preserve">following </w:t>
      </w:r>
      <w:r>
        <w:rPr>
          <w:lang w:val="en-US"/>
        </w:rPr>
        <w:t xml:space="preserve">remaining issues </w:t>
      </w:r>
      <w:r w:rsidR="0058632F">
        <w:rPr>
          <w:lang w:val="en-US"/>
        </w:rPr>
        <w:t>documented therein</w:t>
      </w:r>
      <w:r w:rsidR="00357041">
        <w:rPr>
          <w:lang w:val="en-US"/>
        </w:rPr>
        <w:t>:</w:t>
      </w:r>
    </w:p>
    <w:p w14:paraId="519B3367" w14:textId="12F2D8BF" w:rsidR="0058632F" w:rsidRPr="00357041" w:rsidRDefault="00F32830" w:rsidP="0058632F">
      <w:pPr>
        <w:pStyle w:val="ListParagraph"/>
        <w:numPr>
          <w:ilvl w:val="0"/>
          <w:numId w:val="28"/>
        </w:numPr>
        <w:rPr>
          <w:sz w:val="20"/>
          <w:szCs w:val="20"/>
        </w:rPr>
      </w:pPr>
      <w:r w:rsidRPr="00357041">
        <w:rPr>
          <w:sz w:val="20"/>
          <w:szCs w:val="20"/>
        </w:rPr>
        <w:t>Optionality of gNB accuracy requirements</w:t>
      </w:r>
    </w:p>
    <w:p w14:paraId="0971CF5D" w14:textId="0C32505F" w:rsidR="00F32830" w:rsidRPr="00357041" w:rsidRDefault="00F32830" w:rsidP="0058632F">
      <w:pPr>
        <w:pStyle w:val="ListParagraph"/>
        <w:numPr>
          <w:ilvl w:val="0"/>
          <w:numId w:val="28"/>
        </w:numPr>
        <w:rPr>
          <w:sz w:val="20"/>
          <w:szCs w:val="20"/>
        </w:rPr>
      </w:pPr>
      <w:r w:rsidRPr="00357041">
        <w:rPr>
          <w:sz w:val="20"/>
          <w:szCs w:val="20"/>
        </w:rPr>
        <w:t xml:space="preserve">Selection of option </w:t>
      </w:r>
      <w:r w:rsidR="00364578" w:rsidRPr="00357041">
        <w:rPr>
          <w:sz w:val="20"/>
          <w:szCs w:val="20"/>
        </w:rPr>
        <w:t>for gNB measurement accuracy requirements</w:t>
      </w:r>
    </w:p>
    <w:p w14:paraId="014200AA" w14:textId="59DBA0DD" w:rsidR="00364578" w:rsidRPr="00357041" w:rsidRDefault="00364578" w:rsidP="0058632F">
      <w:pPr>
        <w:pStyle w:val="ListParagraph"/>
        <w:numPr>
          <w:ilvl w:val="0"/>
          <w:numId w:val="28"/>
        </w:numPr>
        <w:rPr>
          <w:sz w:val="20"/>
          <w:szCs w:val="20"/>
        </w:rPr>
      </w:pPr>
      <w:r w:rsidRPr="00357041">
        <w:rPr>
          <w:sz w:val="20"/>
          <w:szCs w:val="20"/>
        </w:rPr>
        <w:t>Side conditions</w:t>
      </w:r>
    </w:p>
    <w:p w14:paraId="59B72370" w14:textId="613B89C4" w:rsidR="00364578" w:rsidRPr="00357041" w:rsidRDefault="00022F15" w:rsidP="0058632F">
      <w:pPr>
        <w:pStyle w:val="ListParagraph"/>
        <w:numPr>
          <w:ilvl w:val="0"/>
          <w:numId w:val="28"/>
        </w:numPr>
        <w:rPr>
          <w:sz w:val="20"/>
          <w:szCs w:val="20"/>
        </w:rPr>
      </w:pPr>
      <w:r w:rsidRPr="00357041">
        <w:rPr>
          <w:sz w:val="20"/>
          <w:szCs w:val="20"/>
        </w:rPr>
        <w:t>Beam configuration</w:t>
      </w:r>
    </w:p>
    <w:p w14:paraId="442111D3" w14:textId="56561010" w:rsidR="00022F15" w:rsidRPr="00357041" w:rsidRDefault="00022F15" w:rsidP="0058632F">
      <w:pPr>
        <w:pStyle w:val="ListParagraph"/>
        <w:numPr>
          <w:ilvl w:val="0"/>
          <w:numId w:val="28"/>
        </w:numPr>
        <w:rPr>
          <w:sz w:val="20"/>
          <w:szCs w:val="20"/>
        </w:rPr>
      </w:pPr>
      <w:r w:rsidRPr="00357041">
        <w:rPr>
          <w:sz w:val="20"/>
          <w:szCs w:val="20"/>
        </w:rPr>
        <w:t>SRS configuration</w:t>
      </w:r>
    </w:p>
    <w:p w14:paraId="3C224000" w14:textId="24CA6FF1" w:rsidR="004C5613" w:rsidRPr="00FE761F" w:rsidRDefault="006543D5" w:rsidP="004C5613">
      <w:pPr>
        <w:pStyle w:val="Heading1"/>
        <w:rPr>
          <w:szCs w:val="36"/>
        </w:rPr>
      </w:pPr>
      <w:r>
        <w:rPr>
          <w:szCs w:val="36"/>
        </w:rPr>
        <w:t xml:space="preserve">Optionality of </w:t>
      </w:r>
      <w:r w:rsidR="00B174CD">
        <w:rPr>
          <w:szCs w:val="36"/>
        </w:rPr>
        <w:t xml:space="preserve">gNB measurement </w:t>
      </w:r>
      <w:r w:rsidR="00FE20D3">
        <w:rPr>
          <w:szCs w:val="36"/>
        </w:rPr>
        <w:t xml:space="preserve">accuracy </w:t>
      </w:r>
      <w:r w:rsidR="00B174CD">
        <w:rPr>
          <w:szCs w:val="36"/>
        </w:rPr>
        <w:t>requirements</w:t>
      </w:r>
    </w:p>
    <w:p w14:paraId="5A2969BD" w14:textId="19A9045E" w:rsidR="00766207" w:rsidRPr="00766207" w:rsidRDefault="00740B3D" w:rsidP="005707AD">
      <w:pPr>
        <w:rPr>
          <w:lang w:val="en-US"/>
        </w:rPr>
      </w:pPr>
      <w:r>
        <w:rPr>
          <w:lang w:val="en-US"/>
        </w:rPr>
        <w:t xml:space="preserve">The first question </w:t>
      </w:r>
      <w:r w:rsidR="001C5CB6">
        <w:rPr>
          <w:lang w:val="en-US"/>
        </w:rPr>
        <w:t>concerns</w:t>
      </w:r>
      <w:r>
        <w:rPr>
          <w:lang w:val="en-US"/>
        </w:rPr>
        <w:t xml:space="preserve"> </w:t>
      </w:r>
      <w:r w:rsidR="00F02593">
        <w:rPr>
          <w:lang w:val="en-US"/>
        </w:rPr>
        <w:t>the optionality of gNB</w:t>
      </w:r>
      <w:r>
        <w:rPr>
          <w:lang w:val="en-US"/>
        </w:rPr>
        <w:t xml:space="preserve"> </w:t>
      </w:r>
      <w:r w:rsidR="006543D5">
        <w:rPr>
          <w:lang w:val="en-US"/>
        </w:rPr>
        <w:t xml:space="preserve">measurement accuracy </w:t>
      </w:r>
      <w:r>
        <w:rPr>
          <w:lang w:val="en-US"/>
        </w:rPr>
        <w:t>r</w:t>
      </w:r>
      <w:r w:rsidR="00766207" w:rsidRPr="00766207">
        <w:rPr>
          <w:lang w:val="en-US"/>
        </w:rPr>
        <w:t>equirements</w:t>
      </w:r>
      <w:r w:rsidR="000C0C0E">
        <w:rPr>
          <w:lang w:val="en-US"/>
        </w:rPr>
        <w:t xml:space="preserve"> for a given </w:t>
      </w:r>
      <w:r w:rsidR="00C82392">
        <w:rPr>
          <w:lang w:val="en-US"/>
        </w:rPr>
        <w:t>positioning measurement type</w:t>
      </w:r>
      <w:r w:rsidR="00995D6C">
        <w:rPr>
          <w:lang w:val="en-US"/>
        </w:rPr>
        <w:t xml:space="preserve"> when the gNB in</w:t>
      </w:r>
      <w:r w:rsidR="003F0E10">
        <w:rPr>
          <w:lang w:val="en-US"/>
        </w:rPr>
        <w:t xml:space="preserve">dicates support </w:t>
      </w:r>
      <w:r w:rsidR="00C82392">
        <w:rPr>
          <w:lang w:val="en-US"/>
        </w:rPr>
        <w:t>for that</w:t>
      </w:r>
      <w:r w:rsidR="003F0E10">
        <w:rPr>
          <w:lang w:val="en-US"/>
        </w:rPr>
        <w:t xml:space="preserve"> measurement type</w:t>
      </w:r>
      <w:r w:rsidR="001C5CB6">
        <w:rPr>
          <w:lang w:val="en-US"/>
        </w:rPr>
        <w:t>. T</w:t>
      </w:r>
      <w:r w:rsidR="00940E70">
        <w:rPr>
          <w:lang w:val="en-US"/>
        </w:rPr>
        <w:t>wo options were set forth</w:t>
      </w:r>
      <w:r w:rsidR="00BB761D">
        <w:rPr>
          <w:lang w:val="en-US"/>
        </w:rPr>
        <w:t xml:space="preserve"> the WF</w:t>
      </w:r>
      <w:r w:rsidR="00940E70">
        <w:rPr>
          <w:lang w:val="en-US"/>
        </w:rPr>
        <w:t xml:space="preserve"> [1]:</w:t>
      </w:r>
    </w:p>
    <w:p w14:paraId="01CA6596" w14:textId="235DD6A8" w:rsidR="00766207" w:rsidRPr="005707AD" w:rsidRDefault="00766207" w:rsidP="005707AD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5707AD">
        <w:rPr>
          <w:rFonts w:eastAsiaTheme="minorEastAsia"/>
          <w:sz w:val="20"/>
          <w:szCs w:val="20"/>
        </w:rPr>
        <w:t xml:space="preserve">Option 1: </w:t>
      </w:r>
      <w:r w:rsidR="008A136F" w:rsidRPr="008A136F">
        <w:rPr>
          <w:rFonts w:eastAsiaTheme="minorEastAsia"/>
          <w:sz w:val="20"/>
          <w:szCs w:val="20"/>
          <w:lang w:val="en-GB"/>
        </w:rPr>
        <w:t>Mandatory for gNB to meet accuracy for supported positioning measurement</w:t>
      </w:r>
    </w:p>
    <w:p w14:paraId="4CA7CA83" w14:textId="5B40429F" w:rsidR="00766207" w:rsidRPr="005707AD" w:rsidRDefault="00766207" w:rsidP="005707AD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5707AD">
        <w:rPr>
          <w:rFonts w:eastAsiaTheme="minorEastAsia"/>
          <w:sz w:val="20"/>
          <w:szCs w:val="20"/>
        </w:rPr>
        <w:t xml:space="preserve">Option 2: </w:t>
      </w:r>
      <w:r w:rsidR="008A136F">
        <w:rPr>
          <w:rFonts w:eastAsiaTheme="minorEastAsia"/>
          <w:sz w:val="20"/>
          <w:szCs w:val="20"/>
          <w:lang w:val="en-GB"/>
        </w:rPr>
        <w:t>Optional</w:t>
      </w:r>
      <w:r w:rsidR="008A136F" w:rsidRPr="008A136F">
        <w:rPr>
          <w:rFonts w:eastAsiaTheme="minorEastAsia"/>
          <w:sz w:val="20"/>
          <w:szCs w:val="20"/>
          <w:lang w:val="en-GB"/>
        </w:rPr>
        <w:t xml:space="preserve"> for gNB to meet accuracy for supported positioning measurement</w:t>
      </w:r>
    </w:p>
    <w:p w14:paraId="5A02DED8" w14:textId="77777777" w:rsidR="00766207" w:rsidRDefault="00766207" w:rsidP="00321205"/>
    <w:p w14:paraId="4C11759C" w14:textId="48E811F9" w:rsidR="00C205A0" w:rsidRDefault="008A136F" w:rsidP="00321205">
      <w:r>
        <w:t>These two options</w:t>
      </w:r>
      <w:r w:rsidR="0074460E">
        <w:t xml:space="preserve"> are the </w:t>
      </w:r>
      <w:r w:rsidR="00226335">
        <w:t xml:space="preserve">same </w:t>
      </w:r>
      <w:r w:rsidR="0006499E">
        <w:t xml:space="preserve">ones </w:t>
      </w:r>
      <w:r w:rsidR="00226335">
        <w:t>that were captured in the WF from RAN4#95 meeting [2]</w:t>
      </w:r>
      <w:r w:rsidR="0006499E">
        <w:t xml:space="preserve"> so no progress</w:t>
      </w:r>
      <w:r w:rsidR="003E1CF6">
        <w:t xml:space="preserve"> has been</w:t>
      </w:r>
      <w:r w:rsidR="0006499E">
        <w:t xml:space="preserve">  made on this issue</w:t>
      </w:r>
      <w:r w:rsidR="003E1CF6">
        <w:t xml:space="preserve"> since then</w:t>
      </w:r>
      <w:r w:rsidR="00226335">
        <w:t>.</w:t>
      </w:r>
      <w:r w:rsidR="003E1CF6">
        <w:t xml:space="preserve"> Our position </w:t>
      </w:r>
      <w:r w:rsidR="000701E1">
        <w:t xml:space="preserve">was </w:t>
      </w:r>
      <w:r w:rsidR="00CC4C9C">
        <w:t xml:space="preserve">clearly </w:t>
      </w:r>
      <w:r w:rsidR="008E4764">
        <w:t>described in a prior contribution [3] and remains the same.</w:t>
      </w:r>
      <w:r w:rsidR="008B7D2F">
        <w:t xml:space="preserve"> We </w:t>
      </w:r>
      <w:r w:rsidR="00DB43FE">
        <w:t>support option 1</w:t>
      </w:r>
      <w:r w:rsidR="00295325">
        <w:t xml:space="preserve"> and believe option 2 is not viable</w:t>
      </w:r>
      <w:r w:rsidR="00DB43FE">
        <w:t xml:space="preserve">. </w:t>
      </w:r>
      <w:r w:rsidR="00C02BEA">
        <w:t>Briefly</w:t>
      </w:r>
      <w:r w:rsidR="0071233E">
        <w:t xml:space="preserve">, we </w:t>
      </w:r>
      <w:r w:rsidR="009C13B3">
        <w:t xml:space="preserve">believe </w:t>
      </w:r>
      <w:r w:rsidR="001E0417">
        <w:t xml:space="preserve">that </w:t>
      </w:r>
      <w:r w:rsidR="00B9250A">
        <w:t xml:space="preserve">mandatory accuracy requirements </w:t>
      </w:r>
      <w:r w:rsidR="00C02BEA">
        <w:t>must</w:t>
      </w:r>
      <w:r w:rsidR="00B9250A">
        <w:t xml:space="preserve"> be specified so that a</w:t>
      </w:r>
      <w:r w:rsidR="009C13B3">
        <w:t xml:space="preserve"> minimum </w:t>
      </w:r>
      <w:r w:rsidR="00B9250A">
        <w:t xml:space="preserve">level of performance can be guaranteed when support </w:t>
      </w:r>
      <w:r w:rsidR="00E90A63">
        <w:t>for the feature is declared.</w:t>
      </w:r>
      <w:r w:rsidR="00D9617A">
        <w:t xml:space="preserve"> </w:t>
      </w:r>
      <w:r w:rsidR="00CC4EFA">
        <w:t xml:space="preserve">The </w:t>
      </w:r>
      <w:r w:rsidR="001535DC">
        <w:t>lack</w:t>
      </w:r>
      <w:r w:rsidR="00CC4EFA">
        <w:t xml:space="preserve"> of </w:t>
      </w:r>
      <w:r w:rsidR="00384390">
        <w:t>a minimum performance standard would lessen the value of the feature.</w:t>
      </w:r>
    </w:p>
    <w:p w14:paraId="0A0659D9" w14:textId="2B024FFA" w:rsidR="001535DC" w:rsidRPr="001535DC" w:rsidRDefault="001535DC" w:rsidP="00321205">
      <w:pPr>
        <w:rPr>
          <w:b/>
          <w:bCs/>
          <w:lang w:val="en-US"/>
        </w:rPr>
      </w:pPr>
      <w:r w:rsidRPr="001535DC">
        <w:rPr>
          <w:b/>
          <w:bCs/>
        </w:rPr>
        <w:t>Proposal</w:t>
      </w:r>
      <w:r w:rsidR="006367A0">
        <w:rPr>
          <w:b/>
          <w:bCs/>
        </w:rPr>
        <w:t xml:space="preserve"> 1</w:t>
      </w:r>
      <w:r w:rsidRPr="001535DC">
        <w:rPr>
          <w:b/>
          <w:bCs/>
        </w:rPr>
        <w:t>: Mandatory for gNB to meet accuracy for supported positioning measurement.</w:t>
      </w:r>
    </w:p>
    <w:p w14:paraId="3C9817BC" w14:textId="32F57627" w:rsidR="000660E0" w:rsidRDefault="00FE20D3" w:rsidP="004C5613">
      <w:pPr>
        <w:pStyle w:val="Heading1"/>
        <w:rPr>
          <w:lang w:val="en-US"/>
        </w:rPr>
      </w:pPr>
      <w:r>
        <w:rPr>
          <w:szCs w:val="36"/>
        </w:rPr>
        <w:t>Definition of gNB measurement accuracy requirements</w:t>
      </w:r>
    </w:p>
    <w:p w14:paraId="1C1E9C4A" w14:textId="62FDFD62" w:rsidR="000660E0" w:rsidRDefault="00FE20D3" w:rsidP="000660E0">
      <w:pPr>
        <w:rPr>
          <w:lang w:val="en-US"/>
        </w:rPr>
      </w:pPr>
      <w:r>
        <w:rPr>
          <w:lang w:val="en-US"/>
        </w:rPr>
        <w:t xml:space="preserve">In this section we provide </w:t>
      </w:r>
      <w:r w:rsidR="00AE64F9">
        <w:rPr>
          <w:lang w:val="en-US"/>
        </w:rPr>
        <w:t>our view</w:t>
      </w:r>
      <w:r w:rsidR="000F383B">
        <w:rPr>
          <w:lang w:val="en-US"/>
        </w:rPr>
        <w:t>s</w:t>
      </w:r>
      <w:r w:rsidR="00AE64F9">
        <w:rPr>
          <w:lang w:val="en-US"/>
        </w:rPr>
        <w:t xml:space="preserve"> on various </w:t>
      </w:r>
      <w:r w:rsidR="000F383B">
        <w:rPr>
          <w:lang w:val="en-US"/>
        </w:rPr>
        <w:t>questions related to the definition of accuracy requirements.</w:t>
      </w:r>
    </w:p>
    <w:p w14:paraId="44EE8313" w14:textId="552F6FC6" w:rsidR="001C4ADA" w:rsidRDefault="001C4ADA" w:rsidP="000660E0">
      <w:pPr>
        <w:rPr>
          <w:lang w:val="en-US"/>
        </w:rPr>
      </w:pPr>
      <w:r>
        <w:rPr>
          <w:lang w:val="en-US"/>
        </w:rPr>
        <w:t xml:space="preserve">The first question </w:t>
      </w:r>
      <w:r w:rsidR="002504FF">
        <w:rPr>
          <w:lang w:val="en-US"/>
        </w:rPr>
        <w:t>is for</w:t>
      </w:r>
      <w:r w:rsidR="00EB369B">
        <w:rPr>
          <w:lang w:val="en-US"/>
        </w:rPr>
        <w:t xml:space="preserve"> which </w:t>
      </w:r>
      <w:r w:rsidR="00D2788F">
        <w:rPr>
          <w:lang w:val="en-US"/>
        </w:rPr>
        <w:t>types</w:t>
      </w:r>
      <w:r w:rsidR="00EB369B">
        <w:rPr>
          <w:lang w:val="en-US"/>
        </w:rPr>
        <w:t xml:space="preserve"> of positioning measurements</w:t>
      </w:r>
      <w:r w:rsidR="002504FF">
        <w:rPr>
          <w:lang w:val="en-US"/>
        </w:rPr>
        <w:t xml:space="preserve"> should accuracy requirements be defined</w:t>
      </w:r>
      <w:r w:rsidR="006205C3">
        <w:rPr>
          <w:lang w:val="en-US"/>
        </w:rPr>
        <w:t>. The options being considered are the following:</w:t>
      </w:r>
    </w:p>
    <w:p w14:paraId="566D1E4A" w14:textId="10350018" w:rsidR="009E2D6D" w:rsidRPr="009E2D6D" w:rsidRDefault="009E2D6D" w:rsidP="009E2D6D">
      <w:pPr>
        <w:pStyle w:val="ListParagraph"/>
        <w:numPr>
          <w:ilvl w:val="0"/>
          <w:numId w:val="30"/>
        </w:numPr>
        <w:rPr>
          <w:sz w:val="20"/>
          <w:szCs w:val="20"/>
        </w:rPr>
      </w:pPr>
      <w:r w:rsidRPr="009E2D6D">
        <w:rPr>
          <w:rFonts w:eastAsiaTheme="minorEastAsia"/>
          <w:sz w:val="20"/>
          <w:szCs w:val="20"/>
          <w:lang w:val="sv-SE"/>
        </w:rPr>
        <w:t xml:space="preserve">Option 1: </w:t>
      </w:r>
      <w:r w:rsidRPr="009E2D6D">
        <w:rPr>
          <w:rFonts w:eastAsiaTheme="minorEastAsia"/>
          <w:sz w:val="20"/>
          <w:szCs w:val="20"/>
        </w:rPr>
        <w:t>Define accuracy for SRS-RSRP and gNB Rx-Tx time difference</w:t>
      </w:r>
    </w:p>
    <w:p w14:paraId="4EB1B8D8" w14:textId="53817AEB" w:rsidR="009E2D6D" w:rsidRPr="009E2D6D" w:rsidRDefault="009E2D6D" w:rsidP="009E2D6D">
      <w:pPr>
        <w:pStyle w:val="ListParagraph"/>
        <w:numPr>
          <w:ilvl w:val="0"/>
          <w:numId w:val="30"/>
        </w:numPr>
        <w:rPr>
          <w:sz w:val="20"/>
          <w:szCs w:val="20"/>
        </w:rPr>
      </w:pPr>
      <w:r w:rsidRPr="009E2D6D">
        <w:rPr>
          <w:rFonts w:eastAsiaTheme="minorEastAsia"/>
          <w:sz w:val="20"/>
          <w:szCs w:val="20"/>
          <w:lang w:val="sv-SE"/>
        </w:rPr>
        <w:t xml:space="preserve">Option 2: </w:t>
      </w:r>
      <w:r w:rsidRPr="009E2D6D">
        <w:rPr>
          <w:rFonts w:eastAsiaTheme="minorEastAsia"/>
          <w:sz w:val="20"/>
          <w:szCs w:val="20"/>
        </w:rPr>
        <w:t>Define accuracy for SRS-RSRP, gNB Rx-Tx time difference and UL RTOA</w:t>
      </w:r>
    </w:p>
    <w:p w14:paraId="17DFDBB2" w14:textId="5C5157BB" w:rsidR="006205C3" w:rsidRDefault="006205C3" w:rsidP="000660E0">
      <w:pPr>
        <w:rPr>
          <w:lang w:val="en-US"/>
        </w:rPr>
      </w:pPr>
    </w:p>
    <w:p w14:paraId="379F97EC" w14:textId="345035D3" w:rsidR="008C46C7" w:rsidRDefault="002146CF" w:rsidP="000660E0">
      <w:pPr>
        <w:rPr>
          <w:lang w:val="en-US"/>
        </w:rPr>
      </w:pPr>
      <w:r>
        <w:rPr>
          <w:lang w:val="en-US"/>
        </w:rPr>
        <w:t xml:space="preserve">Given </w:t>
      </w:r>
      <w:r w:rsidR="00C42773">
        <w:rPr>
          <w:lang w:val="en-US"/>
        </w:rPr>
        <w:t xml:space="preserve">our view </w:t>
      </w:r>
      <w:r>
        <w:rPr>
          <w:lang w:val="en-US"/>
        </w:rPr>
        <w:t xml:space="preserve">that </w:t>
      </w:r>
      <w:r w:rsidR="000600D9">
        <w:rPr>
          <w:lang w:val="en-US"/>
        </w:rPr>
        <w:t>accuracy requirements</w:t>
      </w:r>
      <w:r w:rsidR="00C42773">
        <w:rPr>
          <w:lang w:val="en-US"/>
        </w:rPr>
        <w:t xml:space="preserve"> </w:t>
      </w:r>
      <w:r w:rsidR="008C0022">
        <w:rPr>
          <w:lang w:val="en-US"/>
        </w:rPr>
        <w:t>provide value</w:t>
      </w:r>
      <w:r w:rsidR="00275CD2">
        <w:rPr>
          <w:lang w:val="en-US"/>
        </w:rPr>
        <w:t xml:space="preserve">, </w:t>
      </w:r>
      <w:r w:rsidR="008C0022">
        <w:rPr>
          <w:lang w:val="en-US"/>
        </w:rPr>
        <w:t>our preference would be to define requirements fo</w:t>
      </w:r>
      <w:r w:rsidR="00EF6DD6">
        <w:rPr>
          <w:lang w:val="en-US"/>
        </w:rPr>
        <w:t>r</w:t>
      </w:r>
      <w:r w:rsidR="00664A41">
        <w:rPr>
          <w:lang w:val="en-US"/>
        </w:rPr>
        <w:t xml:space="preserve"> al</w:t>
      </w:r>
      <w:r w:rsidR="000B37C5">
        <w:rPr>
          <w:lang w:val="en-US"/>
        </w:rPr>
        <w:t>l</w:t>
      </w:r>
      <w:r w:rsidR="00EF6DD6">
        <w:rPr>
          <w:lang w:val="en-US"/>
        </w:rPr>
        <w:t xml:space="preserve"> types of positioning measurements. However, for the sake of </w:t>
      </w:r>
      <w:r w:rsidR="00F91BA3">
        <w:rPr>
          <w:lang w:val="en-US"/>
        </w:rPr>
        <w:t xml:space="preserve">making </w:t>
      </w:r>
      <w:r w:rsidR="00EF6DD6">
        <w:rPr>
          <w:lang w:val="en-US"/>
        </w:rPr>
        <w:t xml:space="preserve">progress </w:t>
      </w:r>
      <w:r w:rsidR="00F67540">
        <w:rPr>
          <w:lang w:val="en-US"/>
        </w:rPr>
        <w:t xml:space="preserve">we </w:t>
      </w:r>
      <w:r w:rsidR="00F91BA3">
        <w:rPr>
          <w:lang w:val="en-US"/>
        </w:rPr>
        <w:t>c</w:t>
      </w:r>
      <w:r w:rsidR="00F67540">
        <w:rPr>
          <w:lang w:val="en-US"/>
        </w:rPr>
        <w:t>ould compromise and support option 1.</w:t>
      </w:r>
    </w:p>
    <w:p w14:paraId="7588DF0D" w14:textId="13241578" w:rsidR="00F91BA3" w:rsidRDefault="00F91BA3" w:rsidP="000660E0">
      <w:pPr>
        <w:rPr>
          <w:b/>
          <w:bCs/>
          <w:lang w:val="en-US"/>
        </w:rPr>
      </w:pPr>
      <w:r w:rsidRPr="00F91BA3">
        <w:rPr>
          <w:b/>
          <w:bCs/>
          <w:lang w:val="en-US"/>
        </w:rPr>
        <w:t>Proposal</w:t>
      </w:r>
      <w:r w:rsidR="006367A0">
        <w:rPr>
          <w:b/>
          <w:bCs/>
          <w:lang w:val="en-US"/>
        </w:rPr>
        <w:t xml:space="preserve"> 2</w:t>
      </w:r>
      <w:r w:rsidRPr="00F91BA3">
        <w:rPr>
          <w:b/>
          <w:bCs/>
          <w:lang w:val="en-US"/>
        </w:rPr>
        <w:t>: Define accuracy</w:t>
      </w:r>
      <w:r>
        <w:rPr>
          <w:b/>
          <w:bCs/>
          <w:lang w:val="en-US"/>
        </w:rPr>
        <w:t xml:space="preserve"> requirements</w:t>
      </w:r>
      <w:r w:rsidRPr="00F91BA3">
        <w:rPr>
          <w:b/>
          <w:bCs/>
          <w:lang w:val="en-US"/>
        </w:rPr>
        <w:t xml:space="preserve"> for SRS-RSRP and gNB Rx-Tx time difference</w:t>
      </w:r>
      <w:r w:rsidR="00A84DBA">
        <w:rPr>
          <w:b/>
          <w:bCs/>
          <w:lang w:val="en-US"/>
        </w:rPr>
        <w:t>.</w:t>
      </w:r>
    </w:p>
    <w:p w14:paraId="3FEFF66F" w14:textId="70BE12B1" w:rsidR="00C2744A" w:rsidRDefault="00513EB4" w:rsidP="003A5338">
      <w:pPr>
        <w:rPr>
          <w:lang w:val="en-US"/>
        </w:rPr>
      </w:pPr>
      <w:r w:rsidRPr="00D629CF">
        <w:rPr>
          <w:lang w:val="en-US"/>
        </w:rPr>
        <w:t xml:space="preserve">The </w:t>
      </w:r>
      <w:r w:rsidR="002D7CB8" w:rsidRPr="00D629CF">
        <w:rPr>
          <w:lang w:val="en-US"/>
        </w:rPr>
        <w:t>next two</w:t>
      </w:r>
      <w:r w:rsidRPr="00D629CF">
        <w:rPr>
          <w:lang w:val="en-US"/>
        </w:rPr>
        <w:t xml:space="preserve"> question</w:t>
      </w:r>
      <w:r w:rsidR="00D629CF" w:rsidRPr="00D629CF">
        <w:rPr>
          <w:lang w:val="en-US"/>
        </w:rPr>
        <w:t>s</w:t>
      </w:r>
      <w:r w:rsidRPr="00D629CF">
        <w:rPr>
          <w:lang w:val="en-US"/>
        </w:rPr>
        <w:t xml:space="preserve"> </w:t>
      </w:r>
      <w:r w:rsidR="002D7CB8" w:rsidRPr="00D629CF">
        <w:rPr>
          <w:lang w:val="en-US"/>
        </w:rPr>
        <w:t>concern</w:t>
      </w:r>
      <w:r w:rsidR="00D629CF" w:rsidRPr="00D629CF">
        <w:rPr>
          <w:lang w:val="en-US"/>
        </w:rPr>
        <w:t xml:space="preserve"> the</w:t>
      </w:r>
      <w:r w:rsidR="002D7CB8" w:rsidRPr="00D629CF">
        <w:rPr>
          <w:lang w:val="en-US"/>
        </w:rPr>
        <w:t xml:space="preserve"> </w:t>
      </w:r>
      <w:r w:rsidR="00BC5DAC">
        <w:rPr>
          <w:lang w:val="en-US"/>
        </w:rPr>
        <w:t xml:space="preserve">selection of </w:t>
      </w:r>
      <w:r w:rsidR="002D7CB8" w:rsidRPr="00D629CF">
        <w:rPr>
          <w:lang w:val="en-US"/>
        </w:rPr>
        <w:t>side conditions</w:t>
      </w:r>
      <w:r w:rsidR="00D629CF" w:rsidRPr="00D629CF">
        <w:rPr>
          <w:lang w:val="en-US"/>
        </w:rPr>
        <w:t xml:space="preserve"> for accuracy requirements.</w:t>
      </w:r>
    </w:p>
    <w:p w14:paraId="41579556" w14:textId="4947D303" w:rsidR="00C02694" w:rsidRPr="0027573F" w:rsidRDefault="004B40F9" w:rsidP="006E3CE2">
      <w:pPr>
        <w:pStyle w:val="ListParagraph"/>
        <w:numPr>
          <w:ilvl w:val="0"/>
          <w:numId w:val="36"/>
        </w:numPr>
        <w:rPr>
          <w:sz w:val="20"/>
          <w:szCs w:val="20"/>
        </w:rPr>
      </w:pPr>
      <w:r w:rsidRPr="003362FE">
        <w:rPr>
          <w:rFonts w:eastAsiaTheme="minorEastAsia"/>
          <w:sz w:val="20"/>
          <w:szCs w:val="20"/>
        </w:rPr>
        <w:lastRenderedPageBreak/>
        <w:t>Issue-1: FFS: One set or separate set of side conditions (e.g. SINR) for defining gNB positioning measurement accuracy.</w:t>
      </w:r>
    </w:p>
    <w:p w14:paraId="7732D55A" w14:textId="66EB45AC" w:rsidR="004B40F9" w:rsidRPr="003362FE" w:rsidRDefault="004B40F9" w:rsidP="00BD3946">
      <w:pPr>
        <w:pStyle w:val="ListParagraph"/>
        <w:numPr>
          <w:ilvl w:val="0"/>
          <w:numId w:val="35"/>
        </w:numPr>
        <w:rPr>
          <w:sz w:val="20"/>
          <w:szCs w:val="20"/>
        </w:rPr>
      </w:pPr>
      <w:r w:rsidRPr="003362FE">
        <w:rPr>
          <w:rFonts w:eastAsiaTheme="minorEastAsia"/>
          <w:sz w:val="20"/>
          <w:szCs w:val="20"/>
        </w:rPr>
        <w:t>Option 1:</w:t>
      </w:r>
      <w:r w:rsidR="005E20A1" w:rsidRPr="003362FE">
        <w:rPr>
          <w:sz w:val="20"/>
          <w:szCs w:val="20"/>
        </w:rPr>
        <w:t xml:space="preserve"> </w:t>
      </w:r>
      <w:r w:rsidRPr="003362FE">
        <w:rPr>
          <w:rFonts w:eastAsiaTheme="minorEastAsia"/>
          <w:sz w:val="20"/>
          <w:szCs w:val="20"/>
        </w:rPr>
        <w:t xml:space="preserve">One set of side conditions to meet accuracy for UE in serving as well as in neighbour cells </w:t>
      </w:r>
    </w:p>
    <w:p w14:paraId="6B3B340E" w14:textId="5B0460B3" w:rsidR="004B40F9" w:rsidRPr="003362FE" w:rsidRDefault="004B40F9" w:rsidP="00BD3946">
      <w:pPr>
        <w:pStyle w:val="ListParagraph"/>
        <w:numPr>
          <w:ilvl w:val="0"/>
          <w:numId w:val="35"/>
        </w:numPr>
        <w:rPr>
          <w:sz w:val="20"/>
          <w:szCs w:val="20"/>
        </w:rPr>
      </w:pPr>
      <w:r w:rsidRPr="003362FE">
        <w:rPr>
          <w:rFonts w:eastAsiaTheme="minorEastAsia"/>
          <w:sz w:val="20"/>
          <w:szCs w:val="20"/>
        </w:rPr>
        <w:t xml:space="preserve">Option 2: Separate side conditions to meet accuracy for UE in serving and for UE in neighbour cells </w:t>
      </w:r>
    </w:p>
    <w:p w14:paraId="132F7FD3" w14:textId="687013A5" w:rsidR="0056193F" w:rsidRDefault="0056193F" w:rsidP="00BD3946">
      <w:pPr>
        <w:rPr>
          <w:lang w:val="en-US"/>
        </w:rPr>
      </w:pPr>
    </w:p>
    <w:p w14:paraId="75EB8F14" w14:textId="048ACF3D" w:rsidR="003362FE" w:rsidRPr="0027573F" w:rsidRDefault="006E3CE2" w:rsidP="00BD3946">
      <w:pPr>
        <w:pStyle w:val="ListParagraph"/>
        <w:numPr>
          <w:ilvl w:val="0"/>
          <w:numId w:val="36"/>
        </w:numPr>
        <w:rPr>
          <w:sz w:val="20"/>
          <w:szCs w:val="20"/>
        </w:rPr>
      </w:pPr>
      <w:r w:rsidRPr="006E3CE2">
        <w:rPr>
          <w:rFonts w:eastAsiaTheme="minorEastAsia"/>
          <w:sz w:val="20"/>
          <w:szCs w:val="20"/>
        </w:rPr>
        <w:t>Issue-2: FFS: Methodology for deriving gNB positioning measurement accuracy.</w:t>
      </w:r>
      <w:r w:rsidRPr="006E3CE2">
        <w:rPr>
          <w:sz w:val="20"/>
          <w:szCs w:val="20"/>
        </w:rPr>
        <w:t xml:space="preserve"> </w:t>
      </w:r>
      <w:r w:rsidRPr="006E3CE2">
        <w:rPr>
          <w:rFonts w:eastAsiaTheme="minorEastAsia"/>
          <w:sz w:val="20"/>
          <w:szCs w:val="20"/>
          <w:lang w:val="en-GB"/>
        </w:rPr>
        <w:t>Candidate options for deriving side conditions:</w:t>
      </w:r>
    </w:p>
    <w:p w14:paraId="79A3D07C" w14:textId="77777777" w:rsidR="0056193F" w:rsidRPr="0027573F" w:rsidRDefault="004B40F9" w:rsidP="00C02694">
      <w:pPr>
        <w:pStyle w:val="ListParagraph"/>
        <w:numPr>
          <w:ilvl w:val="0"/>
          <w:numId w:val="35"/>
        </w:numPr>
        <w:rPr>
          <w:sz w:val="20"/>
          <w:szCs w:val="20"/>
        </w:rPr>
      </w:pPr>
      <w:r w:rsidRPr="0027573F">
        <w:rPr>
          <w:rFonts w:eastAsiaTheme="minorEastAsia"/>
          <w:sz w:val="20"/>
          <w:szCs w:val="20"/>
        </w:rPr>
        <w:t>Option 1: Side conditions based on clause 7.2, TS 36.111</w:t>
      </w:r>
    </w:p>
    <w:p w14:paraId="1DBFA5E4" w14:textId="3F6AA75F" w:rsidR="004B40F9" w:rsidRPr="0027573F" w:rsidRDefault="004B40F9" w:rsidP="00C02694">
      <w:pPr>
        <w:pStyle w:val="ListParagraph"/>
        <w:numPr>
          <w:ilvl w:val="0"/>
          <w:numId w:val="35"/>
        </w:numPr>
        <w:rPr>
          <w:sz w:val="20"/>
          <w:szCs w:val="20"/>
        </w:rPr>
      </w:pPr>
      <w:r w:rsidRPr="0027573F">
        <w:rPr>
          <w:rFonts w:eastAsiaTheme="minorEastAsia"/>
          <w:sz w:val="20"/>
          <w:szCs w:val="20"/>
        </w:rPr>
        <w:t>Option 2:  Side conditions derived from system simulations</w:t>
      </w:r>
    </w:p>
    <w:p w14:paraId="343707B3" w14:textId="597377E1" w:rsidR="00513EB4" w:rsidRDefault="00513EB4" w:rsidP="000660E0">
      <w:pPr>
        <w:rPr>
          <w:lang w:val="en-US"/>
        </w:rPr>
      </w:pPr>
    </w:p>
    <w:p w14:paraId="3DCAE827" w14:textId="5328CCC1" w:rsidR="003D7892" w:rsidRDefault="00C46C18" w:rsidP="000660E0">
      <w:pPr>
        <w:rPr>
          <w:lang w:val="en-US"/>
        </w:rPr>
      </w:pPr>
      <w:r>
        <w:rPr>
          <w:lang w:val="en-US"/>
        </w:rPr>
        <w:t xml:space="preserve">Both of these issues were discussed in our previous paper [3]. </w:t>
      </w:r>
      <w:r w:rsidR="000472F1">
        <w:rPr>
          <w:lang w:val="en-US"/>
        </w:rPr>
        <w:t xml:space="preserve">On issue 1 our view is that </w:t>
      </w:r>
      <w:r w:rsidR="002038C0">
        <w:rPr>
          <w:lang w:val="en-US"/>
        </w:rPr>
        <w:t xml:space="preserve">for the purpose of defining accuracy requirements, </w:t>
      </w:r>
      <w:r w:rsidR="000472F1">
        <w:rPr>
          <w:lang w:val="en-US"/>
        </w:rPr>
        <w:t>the same set of side conditions should be used for both serving and neighbor cells</w:t>
      </w:r>
      <w:r w:rsidR="007124A4">
        <w:rPr>
          <w:lang w:val="en-US"/>
        </w:rPr>
        <w:t>.</w:t>
      </w:r>
      <w:r w:rsidR="007821F5">
        <w:rPr>
          <w:lang w:val="en-US"/>
        </w:rPr>
        <w:t xml:space="preserve"> This would be our preferenc</w:t>
      </w:r>
      <w:r w:rsidR="00F86099">
        <w:rPr>
          <w:lang w:val="en-US"/>
        </w:rPr>
        <w:t>e</w:t>
      </w:r>
      <w:r w:rsidR="005D12B6">
        <w:rPr>
          <w:lang w:val="en-US"/>
        </w:rPr>
        <w:t>,</w:t>
      </w:r>
      <w:r w:rsidR="00F86099">
        <w:rPr>
          <w:lang w:val="en-US"/>
        </w:rPr>
        <w:t xml:space="preserve"> in particular</w:t>
      </w:r>
      <w:r w:rsidR="005D12B6">
        <w:rPr>
          <w:lang w:val="en-US"/>
        </w:rPr>
        <w:t>,</w:t>
      </w:r>
      <w:r w:rsidR="00F86099">
        <w:rPr>
          <w:lang w:val="en-US"/>
        </w:rPr>
        <w:t xml:space="preserve"> for </w:t>
      </w:r>
      <w:r w:rsidR="00F17704">
        <w:rPr>
          <w:lang w:val="en-US"/>
        </w:rPr>
        <w:t>gNB Rx-Tx time difference measurements.</w:t>
      </w:r>
      <w:r w:rsidR="00BD28C9">
        <w:rPr>
          <w:lang w:val="en-US"/>
        </w:rPr>
        <w:t xml:space="preserve"> Regarding issue 2, our view is that </w:t>
      </w:r>
      <w:r w:rsidR="00350AAE">
        <w:rPr>
          <w:lang w:val="en-US"/>
        </w:rPr>
        <w:t xml:space="preserve">TS 36.111 </w:t>
      </w:r>
      <w:r w:rsidR="005579F4">
        <w:rPr>
          <w:lang w:val="en-US"/>
        </w:rPr>
        <w:t xml:space="preserve">can be used as a baseline but ultimately the selection of the side conditions should be studied </w:t>
      </w:r>
      <w:r w:rsidR="001A429E">
        <w:rPr>
          <w:lang w:val="en-US"/>
        </w:rPr>
        <w:t>and based on simulations.</w:t>
      </w:r>
    </w:p>
    <w:p w14:paraId="1E457022" w14:textId="4671CA8C" w:rsidR="005D12B6" w:rsidRDefault="005D12B6" w:rsidP="005D12B6">
      <w:pPr>
        <w:rPr>
          <w:b/>
          <w:bCs/>
          <w:lang w:val="en-US"/>
        </w:rPr>
      </w:pPr>
      <w:r w:rsidRPr="00AF31E2">
        <w:rPr>
          <w:b/>
          <w:bCs/>
          <w:lang w:val="en-US"/>
        </w:rPr>
        <w:t>Proposal</w:t>
      </w:r>
      <w:r w:rsidR="006367A0">
        <w:rPr>
          <w:b/>
          <w:bCs/>
          <w:lang w:val="en-US"/>
        </w:rPr>
        <w:t xml:space="preserve"> 3</w:t>
      </w:r>
      <w:r>
        <w:rPr>
          <w:b/>
          <w:bCs/>
          <w:lang w:val="en-US"/>
        </w:rPr>
        <w:t>:</w:t>
      </w:r>
      <w:r w:rsidRPr="00AF31E2">
        <w:rPr>
          <w:b/>
          <w:bCs/>
          <w:lang w:val="en-US"/>
        </w:rPr>
        <w:t xml:space="preserve"> One set of side conditions applicable to both serving and neighbor gNB to derive the gNB Rx-Tx time difference measurement accuracy requirements.</w:t>
      </w:r>
    </w:p>
    <w:p w14:paraId="3F42F637" w14:textId="0215D1B5" w:rsidR="00A57F13" w:rsidRDefault="00A57F13" w:rsidP="005D12B6">
      <w:pPr>
        <w:rPr>
          <w:rFonts w:eastAsiaTheme="minorEastAsia"/>
          <w:b/>
          <w:bCs/>
        </w:rPr>
      </w:pPr>
      <w:r>
        <w:rPr>
          <w:b/>
          <w:bCs/>
          <w:lang w:val="en-US"/>
        </w:rPr>
        <w:t>Proposal</w:t>
      </w:r>
      <w:r w:rsidR="006367A0">
        <w:rPr>
          <w:b/>
          <w:bCs/>
          <w:lang w:val="en-US"/>
        </w:rPr>
        <w:t xml:space="preserve"> 4</w:t>
      </w:r>
      <w:r w:rsidRPr="00A57F13">
        <w:rPr>
          <w:b/>
          <w:bCs/>
          <w:lang w:val="en-US"/>
        </w:rPr>
        <w:t xml:space="preserve">: </w:t>
      </w:r>
      <w:r w:rsidRPr="00A57F13">
        <w:rPr>
          <w:rFonts w:eastAsiaTheme="minorEastAsia"/>
          <w:b/>
          <w:bCs/>
        </w:rPr>
        <w:t>S</w:t>
      </w:r>
      <w:r>
        <w:rPr>
          <w:rFonts w:eastAsiaTheme="minorEastAsia"/>
          <w:b/>
          <w:bCs/>
        </w:rPr>
        <w:t>erving cell and neighbor ce</w:t>
      </w:r>
      <w:r w:rsidR="004F1BDF">
        <w:rPr>
          <w:rFonts w:eastAsiaTheme="minorEastAsia"/>
          <w:b/>
          <w:bCs/>
        </w:rPr>
        <w:t>ll s</w:t>
      </w:r>
      <w:r w:rsidRPr="00A57F13">
        <w:rPr>
          <w:rFonts w:eastAsiaTheme="minorEastAsia"/>
          <w:b/>
          <w:bCs/>
        </w:rPr>
        <w:t>ide conditions derived from system simulations</w:t>
      </w:r>
      <w:r w:rsidR="00661C05">
        <w:rPr>
          <w:rFonts w:eastAsiaTheme="minorEastAsia"/>
          <w:b/>
          <w:bCs/>
        </w:rPr>
        <w:t xml:space="preserve"> (</w:t>
      </w:r>
      <w:r w:rsidR="00946AF1">
        <w:rPr>
          <w:rFonts w:eastAsiaTheme="minorEastAsia"/>
          <w:b/>
          <w:bCs/>
        </w:rPr>
        <w:t xml:space="preserve">values in </w:t>
      </w:r>
      <w:r w:rsidR="00661C05">
        <w:rPr>
          <w:rFonts w:eastAsiaTheme="minorEastAsia"/>
          <w:b/>
          <w:bCs/>
        </w:rPr>
        <w:t>TS 36.111 can be used as baseline).</w:t>
      </w:r>
    </w:p>
    <w:p w14:paraId="60EC827D" w14:textId="1B817DCD" w:rsidR="0036445A" w:rsidRDefault="0036445A" w:rsidP="005D12B6">
      <w:pPr>
        <w:rPr>
          <w:rFonts w:eastAsiaTheme="minorEastAsia"/>
        </w:rPr>
      </w:pPr>
      <w:r w:rsidRPr="00BC5DAC">
        <w:rPr>
          <w:rFonts w:eastAsiaTheme="minorEastAsia"/>
        </w:rPr>
        <w:t xml:space="preserve">The next </w:t>
      </w:r>
      <w:r w:rsidR="005A7B76" w:rsidRPr="00BC5DAC">
        <w:rPr>
          <w:rFonts w:eastAsiaTheme="minorEastAsia"/>
        </w:rPr>
        <w:t>question</w:t>
      </w:r>
      <w:r w:rsidR="00BC5DAC">
        <w:rPr>
          <w:rFonts w:eastAsiaTheme="minorEastAsia"/>
        </w:rPr>
        <w:t xml:space="preserve"> </w:t>
      </w:r>
      <w:r w:rsidR="00CB085A">
        <w:rPr>
          <w:rFonts w:eastAsiaTheme="minorEastAsia"/>
        </w:rPr>
        <w:t xml:space="preserve">concerns </w:t>
      </w:r>
      <w:r w:rsidR="00B80A8B">
        <w:rPr>
          <w:rFonts w:eastAsiaTheme="minorEastAsia"/>
        </w:rPr>
        <w:t xml:space="preserve">the gNB </w:t>
      </w:r>
      <w:r w:rsidR="00DC5458">
        <w:rPr>
          <w:rFonts w:eastAsiaTheme="minorEastAsia"/>
        </w:rPr>
        <w:t>antenna beam configuration assumption</w:t>
      </w:r>
      <w:r w:rsidR="00021F8A">
        <w:rPr>
          <w:rFonts w:eastAsiaTheme="minorEastAsia"/>
        </w:rPr>
        <w:t xml:space="preserve"> </w:t>
      </w:r>
      <w:r w:rsidR="00B80A8B">
        <w:rPr>
          <w:rFonts w:eastAsiaTheme="minorEastAsia"/>
        </w:rPr>
        <w:t xml:space="preserve">used in defining positioning measurement accuracy requirements. The </w:t>
      </w:r>
      <w:r w:rsidR="00BD1E59">
        <w:rPr>
          <w:rFonts w:eastAsiaTheme="minorEastAsia"/>
        </w:rPr>
        <w:t>options being discussed are the following:</w:t>
      </w:r>
    </w:p>
    <w:p w14:paraId="34C4701F" w14:textId="77777777" w:rsidR="005D1FD5" w:rsidRPr="005D1FD5" w:rsidRDefault="00B80A8B" w:rsidP="005D1FD5">
      <w:pPr>
        <w:pStyle w:val="ListParagraph"/>
        <w:numPr>
          <w:ilvl w:val="0"/>
          <w:numId w:val="38"/>
        </w:numPr>
        <w:rPr>
          <w:sz w:val="20"/>
          <w:szCs w:val="20"/>
        </w:rPr>
      </w:pPr>
      <w:r w:rsidRPr="005D1FD5">
        <w:rPr>
          <w:rFonts w:eastAsiaTheme="minorEastAsia"/>
          <w:sz w:val="20"/>
          <w:szCs w:val="20"/>
        </w:rPr>
        <w:t>Option 1: Fixed antenna beams are assumed in gNB for deriving accuracy</w:t>
      </w:r>
    </w:p>
    <w:p w14:paraId="5554224D" w14:textId="155D3B9B" w:rsidR="00B80A8B" w:rsidRPr="005D1FD5" w:rsidRDefault="00B80A8B" w:rsidP="005D1FD5">
      <w:pPr>
        <w:pStyle w:val="ListParagraph"/>
        <w:numPr>
          <w:ilvl w:val="0"/>
          <w:numId w:val="38"/>
        </w:numPr>
        <w:rPr>
          <w:sz w:val="20"/>
          <w:szCs w:val="20"/>
        </w:rPr>
      </w:pPr>
      <w:r w:rsidRPr="005D1FD5">
        <w:rPr>
          <w:rFonts w:eastAsiaTheme="minorEastAsia"/>
          <w:sz w:val="20"/>
          <w:szCs w:val="20"/>
        </w:rPr>
        <w:t xml:space="preserve">Option 2: Accuracy does not depend on antenna beam configuration in gNB i.e. do not assume fixed gNB antenna beams </w:t>
      </w:r>
    </w:p>
    <w:p w14:paraId="44CCECE0" w14:textId="77777777" w:rsidR="000C6264" w:rsidRDefault="000C6264" w:rsidP="005D12B6">
      <w:pPr>
        <w:rPr>
          <w:lang w:val="en-US"/>
        </w:rPr>
      </w:pPr>
    </w:p>
    <w:p w14:paraId="3F668BFA" w14:textId="7CD6224C" w:rsidR="00F665D0" w:rsidRDefault="00F167F7" w:rsidP="005D12B6">
      <w:pPr>
        <w:rPr>
          <w:lang w:val="en-US"/>
        </w:rPr>
      </w:pPr>
      <w:r>
        <w:rPr>
          <w:lang w:val="en-US"/>
        </w:rPr>
        <w:t xml:space="preserve">This question seems more relevant in the context of testing and verifying the requirements </w:t>
      </w:r>
      <w:r w:rsidR="00EF6D4F">
        <w:rPr>
          <w:lang w:val="en-US"/>
        </w:rPr>
        <w:t>than in the actual definition of the requirements. It</w:t>
      </w:r>
      <w:r w:rsidR="00A85169">
        <w:rPr>
          <w:lang w:val="en-US"/>
        </w:rPr>
        <w:t xml:space="preserve"> i</w:t>
      </w:r>
      <w:r w:rsidR="00EF6D4F">
        <w:rPr>
          <w:lang w:val="en-US"/>
        </w:rPr>
        <w:t xml:space="preserve">s not clear to us that the </w:t>
      </w:r>
      <w:r w:rsidR="00044792">
        <w:rPr>
          <w:lang w:val="en-US"/>
        </w:rPr>
        <w:t xml:space="preserve">gNB antenna beam configuration needs to be </w:t>
      </w:r>
      <w:r w:rsidR="00BA76BA">
        <w:rPr>
          <w:lang w:val="en-US"/>
        </w:rPr>
        <w:t xml:space="preserve">featured in the requirement definition. </w:t>
      </w:r>
      <w:r w:rsidR="00EC603D">
        <w:rPr>
          <w:lang w:val="en-US"/>
        </w:rPr>
        <w:t>For testing purposes</w:t>
      </w:r>
      <w:r w:rsidR="00CA5014">
        <w:rPr>
          <w:lang w:val="en-US"/>
        </w:rPr>
        <w:t xml:space="preserve">, </w:t>
      </w:r>
      <w:r w:rsidR="00487859">
        <w:rPr>
          <w:lang w:val="en-US"/>
        </w:rPr>
        <w:t>however</w:t>
      </w:r>
      <w:r w:rsidR="00BA76BA">
        <w:rPr>
          <w:lang w:val="en-US"/>
        </w:rPr>
        <w:t xml:space="preserve">, </w:t>
      </w:r>
      <w:r w:rsidR="00CA5014">
        <w:rPr>
          <w:lang w:val="en-US"/>
        </w:rPr>
        <w:t>our understanding is that it w</w:t>
      </w:r>
      <w:r w:rsidR="00DE0B0F">
        <w:rPr>
          <w:lang w:val="en-US"/>
        </w:rPr>
        <w:t>ould</w:t>
      </w:r>
      <w:r w:rsidR="0015301E">
        <w:rPr>
          <w:lang w:val="en-US"/>
        </w:rPr>
        <w:t xml:space="preserve"> matter</w:t>
      </w:r>
      <w:r w:rsidR="00DF0364">
        <w:rPr>
          <w:lang w:val="en-US"/>
        </w:rPr>
        <w:t xml:space="preserve"> in the case</w:t>
      </w:r>
      <w:r w:rsidR="00DE0B0F">
        <w:rPr>
          <w:lang w:val="en-US"/>
        </w:rPr>
        <w:t xml:space="preserve"> </w:t>
      </w:r>
      <w:r w:rsidR="00DF0364">
        <w:rPr>
          <w:lang w:val="en-US"/>
        </w:rPr>
        <w:t>of</w:t>
      </w:r>
      <w:r w:rsidR="00DE0B0F">
        <w:rPr>
          <w:lang w:val="en-US"/>
        </w:rPr>
        <w:t xml:space="preserve"> OTA testing</w:t>
      </w:r>
      <w:r w:rsidR="0015301E">
        <w:rPr>
          <w:lang w:val="en-US"/>
        </w:rPr>
        <w:t xml:space="preserve">. </w:t>
      </w:r>
      <w:r w:rsidR="00DF0364">
        <w:rPr>
          <w:lang w:val="en-US"/>
        </w:rPr>
        <w:t>F</w:t>
      </w:r>
      <w:r w:rsidR="002D2D89">
        <w:rPr>
          <w:lang w:val="en-US"/>
        </w:rPr>
        <w:t>or OTA testing</w:t>
      </w:r>
      <w:r w:rsidR="004A134F">
        <w:rPr>
          <w:lang w:val="en-US"/>
        </w:rPr>
        <w:t xml:space="preserve">, the test </w:t>
      </w:r>
      <w:r w:rsidR="00AE5E37">
        <w:rPr>
          <w:lang w:val="en-US"/>
        </w:rPr>
        <w:t>environment</w:t>
      </w:r>
      <w:r w:rsidR="004A134F">
        <w:rPr>
          <w:lang w:val="en-US"/>
        </w:rPr>
        <w:t xml:space="preserve"> and procedure should ensure that the </w:t>
      </w:r>
      <w:r w:rsidR="0058444C">
        <w:rPr>
          <w:lang w:val="en-US"/>
        </w:rPr>
        <w:t xml:space="preserve">gNB </w:t>
      </w:r>
      <w:r w:rsidR="00F6666D">
        <w:rPr>
          <w:lang w:val="en-US"/>
        </w:rPr>
        <w:t xml:space="preserve">configures its </w:t>
      </w:r>
      <w:r w:rsidR="00BB6E11">
        <w:rPr>
          <w:lang w:val="en-US"/>
        </w:rPr>
        <w:t>antenna</w:t>
      </w:r>
      <w:r w:rsidR="00801FBA">
        <w:rPr>
          <w:lang w:val="en-US"/>
        </w:rPr>
        <w:t xml:space="preserve"> beams to optimal</w:t>
      </w:r>
      <w:r w:rsidR="003D7FEA">
        <w:rPr>
          <w:lang w:val="en-US"/>
        </w:rPr>
        <w:t>l</w:t>
      </w:r>
      <w:r w:rsidR="00801FBA">
        <w:rPr>
          <w:lang w:val="en-US"/>
        </w:rPr>
        <w:t>y receive the signal from the test antenna feed.</w:t>
      </w:r>
      <w:r w:rsidR="00B412E9">
        <w:rPr>
          <w:lang w:val="en-US"/>
        </w:rPr>
        <w:t xml:space="preserve"> After that </w:t>
      </w:r>
      <w:r w:rsidR="00153C34">
        <w:rPr>
          <w:lang w:val="en-US"/>
        </w:rPr>
        <w:t>initial set-up procedure</w:t>
      </w:r>
      <w:r w:rsidR="003D7FEA">
        <w:rPr>
          <w:lang w:val="en-US"/>
        </w:rPr>
        <w:t xml:space="preserve">, gNB </w:t>
      </w:r>
      <w:r w:rsidR="002A361E">
        <w:rPr>
          <w:lang w:val="en-US"/>
        </w:rPr>
        <w:t>c</w:t>
      </w:r>
      <w:r w:rsidR="003D7FEA">
        <w:rPr>
          <w:lang w:val="en-US"/>
        </w:rPr>
        <w:t xml:space="preserve">ould </w:t>
      </w:r>
      <w:r w:rsidR="002A361E">
        <w:rPr>
          <w:lang w:val="en-US"/>
        </w:rPr>
        <w:t>maintain a fixed beam configuration</w:t>
      </w:r>
      <w:r w:rsidR="00402945">
        <w:rPr>
          <w:lang w:val="en-US"/>
        </w:rPr>
        <w:t xml:space="preserve"> for the remainder of the test, provided the</w:t>
      </w:r>
      <w:r w:rsidR="004F774D">
        <w:rPr>
          <w:lang w:val="en-US"/>
        </w:rPr>
        <w:t xml:space="preserve"> test set-up remains static</w:t>
      </w:r>
      <w:r w:rsidR="00971512">
        <w:rPr>
          <w:lang w:val="en-US"/>
        </w:rPr>
        <w:t xml:space="preserve"> (i.e. no changes in DUT position or orientation)</w:t>
      </w:r>
      <w:r w:rsidR="004F774D">
        <w:rPr>
          <w:lang w:val="en-US"/>
        </w:rPr>
        <w:t>.</w:t>
      </w:r>
    </w:p>
    <w:p w14:paraId="4E5349C4" w14:textId="0C22CD95" w:rsidR="00F167F7" w:rsidRDefault="00F665D0" w:rsidP="005D12B6">
      <w:pPr>
        <w:rPr>
          <w:b/>
          <w:bCs/>
          <w:lang w:val="en-US"/>
        </w:rPr>
      </w:pPr>
      <w:r w:rsidRPr="00601D32">
        <w:rPr>
          <w:b/>
          <w:bCs/>
          <w:lang w:val="en-US"/>
        </w:rPr>
        <w:t>Proposal</w:t>
      </w:r>
      <w:r w:rsidR="006367A0">
        <w:rPr>
          <w:b/>
          <w:bCs/>
          <w:lang w:val="en-US"/>
        </w:rPr>
        <w:t xml:space="preserve"> 5</w:t>
      </w:r>
      <w:r w:rsidRPr="00601D32">
        <w:rPr>
          <w:b/>
          <w:bCs/>
          <w:lang w:val="en-US"/>
        </w:rPr>
        <w:t xml:space="preserve">: </w:t>
      </w:r>
      <w:r w:rsidR="0006405F" w:rsidRPr="00601D32">
        <w:rPr>
          <w:b/>
          <w:bCs/>
          <w:lang w:val="en-US"/>
        </w:rPr>
        <w:t>Clarify why</w:t>
      </w:r>
      <w:r w:rsidR="0079041C" w:rsidRPr="00601D32">
        <w:rPr>
          <w:b/>
          <w:bCs/>
          <w:lang w:val="en-US"/>
        </w:rPr>
        <w:t xml:space="preserve"> gNB</w:t>
      </w:r>
      <w:r w:rsidR="0006405F" w:rsidRPr="00601D32">
        <w:rPr>
          <w:b/>
          <w:bCs/>
          <w:lang w:val="en-US"/>
        </w:rPr>
        <w:t xml:space="preserve"> </w:t>
      </w:r>
      <w:r w:rsidR="0079041C" w:rsidRPr="00601D32">
        <w:rPr>
          <w:b/>
          <w:bCs/>
          <w:lang w:val="en-US"/>
        </w:rPr>
        <w:t>antenna beam configuration would matter for the purpose of</w:t>
      </w:r>
      <w:r w:rsidR="00B173DD" w:rsidRPr="00601D32">
        <w:rPr>
          <w:b/>
          <w:bCs/>
          <w:lang w:val="en-US"/>
        </w:rPr>
        <w:t xml:space="preserve"> defining</w:t>
      </w:r>
      <w:r w:rsidR="0079041C" w:rsidRPr="00601D32">
        <w:rPr>
          <w:b/>
          <w:bCs/>
          <w:lang w:val="en-US"/>
        </w:rPr>
        <w:t xml:space="preserve"> </w:t>
      </w:r>
      <w:r w:rsidR="00B173DD" w:rsidRPr="00601D32">
        <w:rPr>
          <w:b/>
          <w:bCs/>
          <w:lang w:val="en-US"/>
        </w:rPr>
        <w:t xml:space="preserve">measurement accuracy requirements. For </w:t>
      </w:r>
      <w:r w:rsidR="00FB4D59" w:rsidRPr="00601D32">
        <w:rPr>
          <w:b/>
          <w:bCs/>
          <w:lang w:val="en-US"/>
        </w:rPr>
        <w:t xml:space="preserve">OTA </w:t>
      </w:r>
      <w:r w:rsidR="00B173DD" w:rsidRPr="00601D32">
        <w:rPr>
          <w:b/>
          <w:bCs/>
          <w:lang w:val="en-US"/>
        </w:rPr>
        <w:t>testing purposes, it</w:t>
      </w:r>
      <w:r w:rsidR="00376024" w:rsidRPr="00601D32">
        <w:rPr>
          <w:b/>
          <w:bCs/>
          <w:lang w:val="en-US"/>
        </w:rPr>
        <w:t xml:space="preserve"> would</w:t>
      </w:r>
      <w:r w:rsidR="00B173DD" w:rsidRPr="00601D32">
        <w:rPr>
          <w:b/>
          <w:bCs/>
          <w:lang w:val="en-US"/>
        </w:rPr>
        <w:t xml:space="preserve"> be appropriate to </w:t>
      </w:r>
      <w:r w:rsidR="00D44718" w:rsidRPr="00601D32">
        <w:rPr>
          <w:b/>
          <w:bCs/>
          <w:lang w:val="en-US"/>
        </w:rPr>
        <w:t xml:space="preserve">assume a fixed beam configuration </w:t>
      </w:r>
      <w:r w:rsidR="00376024" w:rsidRPr="00601D32">
        <w:rPr>
          <w:b/>
          <w:bCs/>
          <w:lang w:val="en-US"/>
        </w:rPr>
        <w:t xml:space="preserve">provided </w:t>
      </w:r>
      <w:r w:rsidR="00230C97">
        <w:rPr>
          <w:b/>
          <w:bCs/>
          <w:lang w:val="en-US"/>
        </w:rPr>
        <w:t xml:space="preserve">that </w:t>
      </w:r>
      <w:r w:rsidR="00376024" w:rsidRPr="00601D32">
        <w:rPr>
          <w:b/>
          <w:bCs/>
          <w:lang w:val="en-US"/>
        </w:rPr>
        <w:t xml:space="preserve">initial beam selection </w:t>
      </w:r>
      <w:r w:rsidR="00FB4D59" w:rsidRPr="00601D32">
        <w:rPr>
          <w:b/>
          <w:bCs/>
          <w:lang w:val="en-US"/>
        </w:rPr>
        <w:t xml:space="preserve">is included in the test </w:t>
      </w:r>
      <w:r w:rsidR="00DD2CB9">
        <w:rPr>
          <w:b/>
          <w:bCs/>
          <w:lang w:val="en-US"/>
        </w:rPr>
        <w:t>proce</w:t>
      </w:r>
      <w:r w:rsidR="00230C97">
        <w:rPr>
          <w:b/>
          <w:bCs/>
          <w:lang w:val="en-US"/>
        </w:rPr>
        <w:t>dure</w:t>
      </w:r>
      <w:r w:rsidR="00601D32" w:rsidRPr="00601D32">
        <w:rPr>
          <w:b/>
          <w:bCs/>
          <w:lang w:val="en-US"/>
        </w:rPr>
        <w:t xml:space="preserve"> and </w:t>
      </w:r>
      <w:r w:rsidR="005E07EE">
        <w:rPr>
          <w:b/>
          <w:bCs/>
          <w:lang w:val="en-US"/>
        </w:rPr>
        <w:t xml:space="preserve">that </w:t>
      </w:r>
      <w:r w:rsidR="00601D32" w:rsidRPr="00601D32">
        <w:rPr>
          <w:b/>
          <w:bCs/>
          <w:lang w:val="en-US"/>
        </w:rPr>
        <w:t>the test set-up remains static after initial beam selection is performed by the gNB.</w:t>
      </w:r>
    </w:p>
    <w:p w14:paraId="245054E0" w14:textId="03E269C3" w:rsidR="0046597D" w:rsidRDefault="0046597D" w:rsidP="005D12B6">
      <w:pPr>
        <w:rPr>
          <w:lang w:val="en-US"/>
        </w:rPr>
      </w:pPr>
      <w:r w:rsidRPr="00847FE4">
        <w:rPr>
          <w:lang w:val="en-US"/>
        </w:rPr>
        <w:t>The final question</w:t>
      </w:r>
      <w:r w:rsidR="005050CB" w:rsidRPr="00847FE4">
        <w:rPr>
          <w:lang w:val="en-US"/>
        </w:rPr>
        <w:t xml:space="preserve"> in this section</w:t>
      </w:r>
      <w:r w:rsidRPr="00847FE4">
        <w:rPr>
          <w:lang w:val="en-US"/>
        </w:rPr>
        <w:t xml:space="preserve"> </w:t>
      </w:r>
      <w:r w:rsidR="00C42351">
        <w:rPr>
          <w:lang w:val="en-US"/>
        </w:rPr>
        <w:t>is w</w:t>
      </w:r>
      <w:r w:rsidR="00E415D5" w:rsidRPr="00E415D5">
        <w:t>ether accuracy</w:t>
      </w:r>
      <w:r w:rsidR="00C42351">
        <w:t xml:space="preserve"> re</w:t>
      </w:r>
      <w:r w:rsidR="00AF3C52">
        <w:t>quirements</w:t>
      </w:r>
      <w:r w:rsidR="00E415D5" w:rsidRPr="00E415D5">
        <w:t xml:space="preserve"> </w:t>
      </w:r>
      <w:r w:rsidR="00E415D5">
        <w:t>would be</w:t>
      </w:r>
      <w:r w:rsidR="00E415D5" w:rsidRPr="00E415D5">
        <w:t xml:space="preserve"> defined and met for all or </w:t>
      </w:r>
      <w:r w:rsidR="00C42351">
        <w:t xml:space="preserve">a </w:t>
      </w:r>
      <w:r w:rsidR="00E415D5" w:rsidRPr="00E415D5">
        <w:t>subset of SRS configurations</w:t>
      </w:r>
      <w:r w:rsidR="00E415D5">
        <w:t>.</w:t>
      </w:r>
    </w:p>
    <w:p w14:paraId="13D19F2F" w14:textId="3E217BF2" w:rsidR="00A54A07" w:rsidRPr="00D56920" w:rsidRDefault="00A54A07" w:rsidP="00D56920">
      <w:pPr>
        <w:pStyle w:val="ListParagraph"/>
        <w:numPr>
          <w:ilvl w:val="0"/>
          <w:numId w:val="40"/>
        </w:numPr>
        <w:rPr>
          <w:sz w:val="20"/>
          <w:szCs w:val="20"/>
        </w:rPr>
      </w:pPr>
      <w:r w:rsidRPr="00D56920">
        <w:rPr>
          <w:rFonts w:eastAsiaTheme="minorEastAsia"/>
          <w:sz w:val="20"/>
          <w:szCs w:val="20"/>
        </w:rPr>
        <w:t>Option 1: Accuracy is defined for all SRS configurations but is met only for subset of SRS configurations declared by the manufacturer</w:t>
      </w:r>
    </w:p>
    <w:p w14:paraId="5512D205" w14:textId="008654C5" w:rsidR="00A54A07" w:rsidRPr="00D56920" w:rsidRDefault="00A54A07" w:rsidP="00D56920">
      <w:pPr>
        <w:pStyle w:val="ListParagraph"/>
        <w:numPr>
          <w:ilvl w:val="0"/>
          <w:numId w:val="40"/>
        </w:numPr>
        <w:rPr>
          <w:sz w:val="20"/>
          <w:szCs w:val="20"/>
        </w:rPr>
      </w:pPr>
      <w:r w:rsidRPr="00D56920">
        <w:rPr>
          <w:rFonts w:eastAsiaTheme="minorEastAsia"/>
          <w:sz w:val="20"/>
          <w:szCs w:val="20"/>
        </w:rPr>
        <w:t xml:space="preserve">Option 2: Accuracy is defined and met for subset of SRS configurations. </w:t>
      </w:r>
    </w:p>
    <w:p w14:paraId="22132C61" w14:textId="77777777" w:rsidR="00A54A07" w:rsidRDefault="00A54A07" w:rsidP="005D12B6">
      <w:pPr>
        <w:rPr>
          <w:lang w:val="en-US"/>
        </w:rPr>
      </w:pPr>
    </w:p>
    <w:p w14:paraId="495A1051" w14:textId="6498C776" w:rsidR="000B0CD9" w:rsidRDefault="00847FE4" w:rsidP="005D12B6">
      <w:pPr>
        <w:rPr>
          <w:lang w:val="en-US"/>
        </w:rPr>
      </w:pPr>
      <w:r>
        <w:rPr>
          <w:lang w:val="en-US"/>
        </w:rPr>
        <w:t xml:space="preserve">We expressed our views </w:t>
      </w:r>
      <w:r w:rsidR="00653622">
        <w:rPr>
          <w:lang w:val="en-US"/>
        </w:rPr>
        <w:t>regarding this issue in our previous contribution [3]. For convenience</w:t>
      </w:r>
      <w:r w:rsidR="000B0CD9">
        <w:rPr>
          <w:lang w:val="en-US"/>
        </w:rPr>
        <w:t xml:space="preserve"> we reproduce our proposals below.</w:t>
      </w:r>
    </w:p>
    <w:p w14:paraId="2AC89E6E" w14:textId="54E433DE" w:rsidR="000B0CD9" w:rsidRDefault="000B0CD9" w:rsidP="000B0CD9">
      <w:pPr>
        <w:rPr>
          <w:b/>
          <w:bCs/>
          <w:lang w:val="en-US"/>
        </w:rPr>
      </w:pPr>
      <w:r w:rsidRPr="004B1411">
        <w:rPr>
          <w:b/>
          <w:bCs/>
          <w:lang w:val="en-US"/>
        </w:rPr>
        <w:t>Proposal</w:t>
      </w:r>
      <w:r w:rsidR="006367A0">
        <w:rPr>
          <w:b/>
          <w:bCs/>
          <w:lang w:val="en-US"/>
        </w:rPr>
        <w:t xml:space="preserve"> 6</w:t>
      </w:r>
      <w:r w:rsidR="00C93BF4">
        <w:rPr>
          <w:b/>
          <w:bCs/>
          <w:lang w:val="en-US"/>
        </w:rPr>
        <w:t>:</w:t>
      </w:r>
      <w:r w:rsidRPr="004B1411">
        <w:rPr>
          <w:b/>
          <w:bCs/>
          <w:lang w:val="en-US"/>
        </w:rPr>
        <w:t xml:space="preserve"> RAN4 to consider defining accuracy requirements in a tiered model (i.e., different accuracy requirements for different SRS BW). </w:t>
      </w:r>
    </w:p>
    <w:p w14:paraId="6103CE09" w14:textId="7351E734" w:rsidR="000B0CD9" w:rsidRDefault="000B0CD9" w:rsidP="000B0CD9">
      <w:pPr>
        <w:rPr>
          <w:b/>
          <w:bCs/>
          <w:lang w:val="en-US"/>
        </w:rPr>
      </w:pPr>
      <w:r w:rsidRPr="00352714">
        <w:rPr>
          <w:b/>
          <w:bCs/>
          <w:lang w:val="en-US"/>
        </w:rPr>
        <w:t>Proposal</w:t>
      </w:r>
      <w:r w:rsidR="006367A0">
        <w:rPr>
          <w:b/>
          <w:bCs/>
          <w:lang w:val="en-US"/>
        </w:rPr>
        <w:t xml:space="preserve"> 7</w:t>
      </w:r>
      <w:r w:rsidR="00DC4AD9">
        <w:rPr>
          <w:b/>
          <w:bCs/>
          <w:lang w:val="en-US"/>
        </w:rPr>
        <w:t>:</w:t>
      </w:r>
      <w:r w:rsidRPr="00352714">
        <w:rPr>
          <w:b/>
          <w:bCs/>
          <w:lang w:val="en-US"/>
        </w:rPr>
        <w:t xml:space="preserve"> RAN4 to agree on link-level simulation assumptions for gNB Rx-Tx time difference measurement to determine the suitable SRS configurations and their corresponding accuracy requirements. </w:t>
      </w:r>
    </w:p>
    <w:p w14:paraId="3BAF46AA" w14:textId="5AB29A66" w:rsidR="004C5613" w:rsidRDefault="004C5613" w:rsidP="004C5613">
      <w:pPr>
        <w:pStyle w:val="Heading1"/>
        <w:rPr>
          <w:lang w:val="en-US"/>
        </w:rPr>
      </w:pPr>
      <w:r>
        <w:rPr>
          <w:lang w:val="en-US"/>
        </w:rPr>
        <w:lastRenderedPageBreak/>
        <w:t>Conclusions</w:t>
      </w:r>
    </w:p>
    <w:p w14:paraId="1B2C522C" w14:textId="77777777" w:rsidR="00F37522" w:rsidRPr="001535DC" w:rsidRDefault="00F37522" w:rsidP="00F37522">
      <w:pPr>
        <w:rPr>
          <w:b/>
          <w:bCs/>
          <w:lang w:val="en-US"/>
        </w:rPr>
      </w:pPr>
      <w:r w:rsidRPr="001535DC">
        <w:rPr>
          <w:b/>
          <w:bCs/>
        </w:rPr>
        <w:t>Proposal</w:t>
      </w:r>
      <w:r>
        <w:rPr>
          <w:b/>
          <w:bCs/>
        </w:rPr>
        <w:t xml:space="preserve"> 1</w:t>
      </w:r>
      <w:r w:rsidRPr="001535DC">
        <w:rPr>
          <w:b/>
          <w:bCs/>
        </w:rPr>
        <w:t>: Mandatory for gNB to meet accuracy for supported positioning measurement.</w:t>
      </w:r>
    </w:p>
    <w:p w14:paraId="10DA20E3" w14:textId="4ED57B94" w:rsidR="00F37522" w:rsidRDefault="008123F1" w:rsidP="00F37522">
      <w:pPr>
        <w:rPr>
          <w:b/>
          <w:bCs/>
          <w:lang w:val="en-US"/>
        </w:rPr>
      </w:pPr>
      <w:r w:rsidRPr="00F91BA3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2</w:t>
      </w:r>
      <w:r w:rsidRPr="00F91BA3">
        <w:rPr>
          <w:b/>
          <w:bCs/>
          <w:lang w:val="en-US"/>
        </w:rPr>
        <w:t>: Define accuracy</w:t>
      </w:r>
      <w:r>
        <w:rPr>
          <w:b/>
          <w:bCs/>
          <w:lang w:val="en-US"/>
        </w:rPr>
        <w:t xml:space="preserve"> requirements</w:t>
      </w:r>
      <w:r w:rsidRPr="00F91BA3">
        <w:rPr>
          <w:b/>
          <w:bCs/>
          <w:lang w:val="en-US"/>
        </w:rPr>
        <w:t xml:space="preserve"> for SRS-RSRP and gNB Rx-Tx time difference</w:t>
      </w:r>
      <w:r>
        <w:rPr>
          <w:b/>
          <w:bCs/>
          <w:lang w:val="en-US"/>
        </w:rPr>
        <w:t>.</w:t>
      </w:r>
    </w:p>
    <w:p w14:paraId="72D52D23" w14:textId="77777777" w:rsidR="008123F1" w:rsidRDefault="008123F1" w:rsidP="008123F1">
      <w:pPr>
        <w:rPr>
          <w:b/>
          <w:bCs/>
          <w:lang w:val="en-US"/>
        </w:rPr>
      </w:pPr>
      <w:r w:rsidRPr="00AF31E2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3:</w:t>
      </w:r>
      <w:r w:rsidRPr="00AF31E2">
        <w:rPr>
          <w:b/>
          <w:bCs/>
          <w:lang w:val="en-US"/>
        </w:rPr>
        <w:t xml:space="preserve"> One set of side conditions applicable to both serving and neighbor gNB to derive the gNB Rx-Tx time difference measurement accuracy requirements.</w:t>
      </w:r>
    </w:p>
    <w:p w14:paraId="6EF2C750" w14:textId="6FDE0E69" w:rsidR="008123F1" w:rsidRDefault="008123F1" w:rsidP="008123F1">
      <w:pPr>
        <w:rPr>
          <w:rFonts w:eastAsiaTheme="minorEastAsia"/>
          <w:b/>
          <w:bCs/>
        </w:rPr>
      </w:pPr>
      <w:r>
        <w:rPr>
          <w:b/>
          <w:bCs/>
          <w:lang w:val="en-US"/>
        </w:rPr>
        <w:t>Proposal 4</w:t>
      </w:r>
      <w:r w:rsidRPr="00A57F13">
        <w:rPr>
          <w:b/>
          <w:bCs/>
          <w:lang w:val="en-US"/>
        </w:rPr>
        <w:t xml:space="preserve">: </w:t>
      </w:r>
      <w:r w:rsidRPr="00A57F13">
        <w:rPr>
          <w:rFonts w:eastAsiaTheme="minorEastAsia"/>
          <w:b/>
          <w:bCs/>
        </w:rPr>
        <w:t>S</w:t>
      </w:r>
      <w:r>
        <w:rPr>
          <w:rFonts w:eastAsiaTheme="minorEastAsia"/>
          <w:b/>
          <w:bCs/>
        </w:rPr>
        <w:t>erving cell and neighbor cell s</w:t>
      </w:r>
      <w:r w:rsidRPr="00A57F13">
        <w:rPr>
          <w:rFonts w:eastAsiaTheme="minorEastAsia"/>
          <w:b/>
          <w:bCs/>
        </w:rPr>
        <w:t>ide conditions derived from system simulations</w:t>
      </w:r>
      <w:r>
        <w:rPr>
          <w:rFonts w:eastAsiaTheme="minorEastAsia"/>
          <w:b/>
          <w:bCs/>
        </w:rPr>
        <w:t xml:space="preserve"> (values in TS 36.111 can be used as baseline).</w:t>
      </w:r>
    </w:p>
    <w:p w14:paraId="21FB663D" w14:textId="77777777" w:rsidR="00FB4557" w:rsidRDefault="00FB4557" w:rsidP="00FB4557">
      <w:pPr>
        <w:rPr>
          <w:b/>
          <w:bCs/>
          <w:lang w:val="en-US"/>
        </w:rPr>
      </w:pPr>
      <w:r w:rsidRPr="00601D32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5</w:t>
      </w:r>
      <w:r w:rsidRPr="00601D32">
        <w:rPr>
          <w:b/>
          <w:bCs/>
          <w:lang w:val="en-US"/>
        </w:rPr>
        <w:t xml:space="preserve">: Clarify why gNB antenna beam configuration would matter for the purpose of defining measurement accuracy requirements. For OTA testing purposes, it would be appropriate to assume a fixed beam configuration provided </w:t>
      </w:r>
      <w:r>
        <w:rPr>
          <w:b/>
          <w:bCs/>
          <w:lang w:val="en-US"/>
        </w:rPr>
        <w:t xml:space="preserve">that </w:t>
      </w:r>
      <w:r w:rsidRPr="00601D32">
        <w:rPr>
          <w:b/>
          <w:bCs/>
          <w:lang w:val="en-US"/>
        </w:rPr>
        <w:t xml:space="preserve">initial beam selection is included in the test </w:t>
      </w:r>
      <w:r>
        <w:rPr>
          <w:b/>
          <w:bCs/>
          <w:lang w:val="en-US"/>
        </w:rPr>
        <w:t>procedure</w:t>
      </w:r>
      <w:r w:rsidRPr="00601D32">
        <w:rPr>
          <w:b/>
          <w:bCs/>
          <w:lang w:val="en-US"/>
        </w:rPr>
        <w:t xml:space="preserve"> and </w:t>
      </w:r>
      <w:r>
        <w:rPr>
          <w:b/>
          <w:bCs/>
          <w:lang w:val="en-US"/>
        </w:rPr>
        <w:t xml:space="preserve">that </w:t>
      </w:r>
      <w:r w:rsidRPr="00601D32">
        <w:rPr>
          <w:b/>
          <w:bCs/>
          <w:lang w:val="en-US"/>
        </w:rPr>
        <w:t>the test set-up remains static after initial beam selection is performed by the gNB.</w:t>
      </w:r>
    </w:p>
    <w:p w14:paraId="4DF00612" w14:textId="77777777" w:rsidR="001718CC" w:rsidRDefault="001718CC" w:rsidP="001718CC">
      <w:pPr>
        <w:rPr>
          <w:b/>
          <w:bCs/>
          <w:lang w:val="en-US"/>
        </w:rPr>
      </w:pPr>
      <w:r w:rsidRPr="004B1411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6:</w:t>
      </w:r>
      <w:r w:rsidRPr="004B1411">
        <w:rPr>
          <w:b/>
          <w:bCs/>
          <w:lang w:val="en-US"/>
        </w:rPr>
        <w:t xml:space="preserve"> RAN4 to consider defining accuracy requirements in a tiered model (i.e., different accuracy requirements for different SRS BW). </w:t>
      </w:r>
    </w:p>
    <w:p w14:paraId="34DBBBCB" w14:textId="2DC8B73B" w:rsidR="00FB4557" w:rsidRPr="001718CC" w:rsidRDefault="001718CC" w:rsidP="008123F1">
      <w:pPr>
        <w:rPr>
          <w:b/>
          <w:bCs/>
          <w:lang w:val="en-US"/>
        </w:rPr>
      </w:pPr>
      <w:r w:rsidRPr="00352714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7:</w:t>
      </w:r>
      <w:r w:rsidRPr="00352714">
        <w:rPr>
          <w:b/>
          <w:bCs/>
          <w:lang w:val="en-US"/>
        </w:rPr>
        <w:t xml:space="preserve"> RAN4 to agree on link-level simulation assumptions for gNB Rx-Tx time difference measurement to determine the suitable SRS configurations and their corresponding accuracy requirements.</w:t>
      </w:r>
    </w:p>
    <w:p w14:paraId="24A09918" w14:textId="77777777" w:rsidR="004C5613" w:rsidRDefault="004C5613" w:rsidP="004C5613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401DF6ED" w14:textId="3F9C8D71" w:rsidR="004C5613" w:rsidRDefault="004C5613" w:rsidP="004C5613">
      <w:pPr>
        <w:rPr>
          <w:lang w:val="en-US"/>
        </w:rPr>
      </w:pPr>
      <w:r>
        <w:rPr>
          <w:lang w:val="en-US"/>
        </w:rPr>
        <w:t>[1] R4-2012</w:t>
      </w:r>
      <w:r w:rsidR="000A279E">
        <w:rPr>
          <w:lang w:val="en-US"/>
        </w:rPr>
        <w:t>302</w:t>
      </w:r>
    </w:p>
    <w:p w14:paraId="6ABE4237" w14:textId="73EAFC1E" w:rsidR="005F4E5E" w:rsidRDefault="005F4E5E" w:rsidP="004C5613">
      <w:pPr>
        <w:rPr>
          <w:lang w:val="en-US"/>
        </w:rPr>
      </w:pPr>
      <w:r>
        <w:rPr>
          <w:lang w:val="en-US"/>
        </w:rPr>
        <w:t>[2] R4-2008668</w:t>
      </w:r>
    </w:p>
    <w:p w14:paraId="41FB7AF2" w14:textId="0BAC8363" w:rsidR="008A136F" w:rsidRDefault="008A136F" w:rsidP="004C5613">
      <w:pPr>
        <w:rPr>
          <w:lang w:val="en-US"/>
        </w:rPr>
      </w:pPr>
      <w:r>
        <w:rPr>
          <w:lang w:val="en-US"/>
        </w:rPr>
        <w:t>[</w:t>
      </w:r>
      <w:r w:rsidR="005F4E5E">
        <w:rPr>
          <w:lang w:val="en-US"/>
        </w:rPr>
        <w:t>3</w:t>
      </w:r>
      <w:r>
        <w:rPr>
          <w:lang w:val="en-US"/>
        </w:rPr>
        <w:t>] R4-2009878</w:t>
      </w:r>
    </w:p>
    <w:p w14:paraId="1F5A8C62" w14:textId="77777777" w:rsidR="004C5613" w:rsidRDefault="004C5613" w:rsidP="004C5613">
      <w:pPr>
        <w:rPr>
          <w:lang w:val="en-US"/>
        </w:rPr>
      </w:pPr>
    </w:p>
    <w:sectPr w:rsidR="004C5613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7F17D8" w14:textId="77777777" w:rsidR="00EA3889" w:rsidRDefault="00EA3889">
      <w:r>
        <w:separator/>
      </w:r>
    </w:p>
  </w:endnote>
  <w:endnote w:type="continuationSeparator" w:id="0">
    <w:p w14:paraId="4397B208" w14:textId="77777777" w:rsidR="00EA3889" w:rsidRDefault="00EA3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646DF4" w14:textId="77777777" w:rsidR="00EA3889" w:rsidRDefault="00EA3889">
      <w:r>
        <w:separator/>
      </w:r>
    </w:p>
  </w:footnote>
  <w:footnote w:type="continuationSeparator" w:id="0">
    <w:p w14:paraId="6D695FA1" w14:textId="77777777" w:rsidR="00EA3889" w:rsidRDefault="00EA3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7157305"/>
    <w:multiLevelType w:val="hybridMultilevel"/>
    <w:tmpl w:val="92B82FF0"/>
    <w:lvl w:ilvl="0" w:tplc="76A41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836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483E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7AB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7A3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3C0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840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90A5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F42B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4169D2"/>
    <w:multiLevelType w:val="hybridMultilevel"/>
    <w:tmpl w:val="B754C2BC"/>
    <w:lvl w:ilvl="0" w:tplc="2C62FC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6CB0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A8E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FC0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948F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80C4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E9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C82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A80F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D32E6F"/>
    <w:multiLevelType w:val="hybridMultilevel"/>
    <w:tmpl w:val="1A326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B4A17"/>
    <w:multiLevelType w:val="hybridMultilevel"/>
    <w:tmpl w:val="5100D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31796"/>
    <w:multiLevelType w:val="hybridMultilevel"/>
    <w:tmpl w:val="24BE1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541900"/>
    <w:multiLevelType w:val="hybridMultilevel"/>
    <w:tmpl w:val="92507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B4A55"/>
    <w:multiLevelType w:val="hybridMultilevel"/>
    <w:tmpl w:val="B4CA23C6"/>
    <w:lvl w:ilvl="0" w:tplc="D8AA9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1257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E0F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385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F87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F8A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460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CC27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D2B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75116B"/>
    <w:multiLevelType w:val="hybridMultilevel"/>
    <w:tmpl w:val="D5048618"/>
    <w:lvl w:ilvl="0" w:tplc="CCEC2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0CC9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2BF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3C89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80B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2E3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62AD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5C27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64E0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88652E0"/>
    <w:multiLevelType w:val="hybridMultilevel"/>
    <w:tmpl w:val="2E421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21371"/>
    <w:multiLevelType w:val="hybridMultilevel"/>
    <w:tmpl w:val="04E2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0657CA"/>
    <w:multiLevelType w:val="hybridMultilevel"/>
    <w:tmpl w:val="3C281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E19BD"/>
    <w:multiLevelType w:val="hybridMultilevel"/>
    <w:tmpl w:val="2902ADD8"/>
    <w:lvl w:ilvl="0" w:tplc="B10224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DEEA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AE8E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7268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4A2C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C82F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12ED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671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36EE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AA4C58"/>
    <w:multiLevelType w:val="hybridMultilevel"/>
    <w:tmpl w:val="28186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AB401A"/>
    <w:multiLevelType w:val="hybridMultilevel"/>
    <w:tmpl w:val="D022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77226"/>
    <w:multiLevelType w:val="hybridMultilevel"/>
    <w:tmpl w:val="B5CE5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616A44"/>
    <w:multiLevelType w:val="hybridMultilevel"/>
    <w:tmpl w:val="F04C2122"/>
    <w:lvl w:ilvl="0" w:tplc="7EC61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321B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ECB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0A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A2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AE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D8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D26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0A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30A2BB9"/>
    <w:multiLevelType w:val="hybridMultilevel"/>
    <w:tmpl w:val="13703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BD7E53"/>
    <w:multiLevelType w:val="hybridMultilevel"/>
    <w:tmpl w:val="0840C7E8"/>
    <w:lvl w:ilvl="0" w:tplc="882ED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4CB1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E289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CAC1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B655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268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4E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FCA2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27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3" w15:restartNumberingAfterBreak="0">
    <w:nsid w:val="44983527"/>
    <w:multiLevelType w:val="hybridMultilevel"/>
    <w:tmpl w:val="CADE1A7A"/>
    <w:lvl w:ilvl="0" w:tplc="23000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B49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5019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E050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A1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7269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EB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98DE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8A9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5B505A0"/>
    <w:multiLevelType w:val="hybridMultilevel"/>
    <w:tmpl w:val="FE28F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352E24"/>
    <w:multiLevelType w:val="hybridMultilevel"/>
    <w:tmpl w:val="8BC219C4"/>
    <w:lvl w:ilvl="0" w:tplc="E7BCCA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CC45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CF1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4654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D2F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AC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432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08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41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EB4996"/>
    <w:multiLevelType w:val="hybridMultilevel"/>
    <w:tmpl w:val="9EEAD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10600"/>
    <w:multiLevelType w:val="hybridMultilevel"/>
    <w:tmpl w:val="C77C7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0F5B89"/>
    <w:multiLevelType w:val="hybridMultilevel"/>
    <w:tmpl w:val="BC386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BA55A2"/>
    <w:multiLevelType w:val="hybridMultilevel"/>
    <w:tmpl w:val="F89AC4A6"/>
    <w:lvl w:ilvl="0" w:tplc="B3787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87C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5610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0ED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F8E8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2CAB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821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CA9F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C4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80019E4"/>
    <w:multiLevelType w:val="hybridMultilevel"/>
    <w:tmpl w:val="02F26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86925"/>
    <w:multiLevelType w:val="hybridMultilevel"/>
    <w:tmpl w:val="DAA21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797831"/>
    <w:multiLevelType w:val="hybridMultilevel"/>
    <w:tmpl w:val="69822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1C4441"/>
    <w:multiLevelType w:val="hybridMultilevel"/>
    <w:tmpl w:val="51FCB138"/>
    <w:lvl w:ilvl="0" w:tplc="357C4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4045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0890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2EF33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22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A8B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681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D65F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E7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6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07BFC"/>
    <w:multiLevelType w:val="hybridMultilevel"/>
    <w:tmpl w:val="B1EAF0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713A85"/>
    <w:multiLevelType w:val="hybridMultilevel"/>
    <w:tmpl w:val="575E15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4"/>
  </w:num>
  <w:num w:numId="3">
    <w:abstractNumId w:val="38"/>
  </w:num>
  <w:num w:numId="4">
    <w:abstractNumId w:val="11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5"/>
  </w:num>
  <w:num w:numId="8">
    <w:abstractNumId w:val="36"/>
  </w:num>
  <w:num w:numId="9">
    <w:abstractNumId w:val="19"/>
  </w:num>
  <w:num w:numId="10">
    <w:abstractNumId w:val="32"/>
  </w:num>
  <w:num w:numId="11">
    <w:abstractNumId w:val="15"/>
  </w:num>
  <w:num w:numId="12">
    <w:abstractNumId w:val="20"/>
  </w:num>
  <w:num w:numId="13">
    <w:abstractNumId w:val="27"/>
  </w:num>
  <w:num w:numId="14">
    <w:abstractNumId w:val="3"/>
  </w:num>
  <w:num w:numId="15">
    <w:abstractNumId w:val="24"/>
  </w:num>
  <w:num w:numId="16">
    <w:abstractNumId w:val="17"/>
  </w:num>
  <w:num w:numId="17">
    <w:abstractNumId w:val="21"/>
  </w:num>
  <w:num w:numId="18">
    <w:abstractNumId w:val="6"/>
  </w:num>
  <w:num w:numId="19">
    <w:abstractNumId w:val="2"/>
  </w:num>
  <w:num w:numId="20">
    <w:abstractNumId w:val="4"/>
  </w:num>
  <w:num w:numId="21">
    <w:abstractNumId w:val="23"/>
  </w:num>
  <w:num w:numId="22">
    <w:abstractNumId w:val="12"/>
  </w:num>
  <w:num w:numId="23">
    <w:abstractNumId w:val="39"/>
  </w:num>
  <w:num w:numId="24">
    <w:abstractNumId w:val="8"/>
  </w:num>
  <w:num w:numId="25">
    <w:abstractNumId w:val="16"/>
  </w:num>
  <w:num w:numId="26">
    <w:abstractNumId w:val="14"/>
  </w:num>
  <w:num w:numId="27">
    <w:abstractNumId w:val="26"/>
  </w:num>
  <w:num w:numId="28">
    <w:abstractNumId w:val="28"/>
  </w:num>
  <w:num w:numId="29">
    <w:abstractNumId w:val="29"/>
  </w:num>
  <w:num w:numId="30">
    <w:abstractNumId w:val="5"/>
  </w:num>
  <w:num w:numId="31">
    <w:abstractNumId w:val="18"/>
  </w:num>
  <w:num w:numId="32">
    <w:abstractNumId w:val="7"/>
  </w:num>
  <w:num w:numId="33">
    <w:abstractNumId w:val="33"/>
  </w:num>
  <w:num w:numId="34">
    <w:abstractNumId w:val="13"/>
  </w:num>
  <w:num w:numId="35">
    <w:abstractNumId w:val="37"/>
  </w:num>
  <w:num w:numId="36">
    <w:abstractNumId w:val="10"/>
  </w:num>
  <w:num w:numId="37">
    <w:abstractNumId w:val="25"/>
  </w:num>
  <w:num w:numId="38">
    <w:abstractNumId w:val="30"/>
  </w:num>
  <w:num w:numId="39">
    <w:abstractNumId w:val="9"/>
  </w:num>
  <w:num w:numId="40">
    <w:abstractNumId w:val="3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0F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97"/>
    <w:rsid w:val="00016AA1"/>
    <w:rsid w:val="00016F63"/>
    <w:rsid w:val="00016FCA"/>
    <w:rsid w:val="00016FE6"/>
    <w:rsid w:val="0001720E"/>
    <w:rsid w:val="00017422"/>
    <w:rsid w:val="00017A58"/>
    <w:rsid w:val="00017CE5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F8A"/>
    <w:rsid w:val="0002232D"/>
    <w:rsid w:val="000223E8"/>
    <w:rsid w:val="00022625"/>
    <w:rsid w:val="00022A0D"/>
    <w:rsid w:val="00022CCB"/>
    <w:rsid w:val="00022F15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B3E"/>
    <w:rsid w:val="00025F0C"/>
    <w:rsid w:val="0002664B"/>
    <w:rsid w:val="00026947"/>
    <w:rsid w:val="00026A7C"/>
    <w:rsid w:val="00026BDF"/>
    <w:rsid w:val="00026DB4"/>
    <w:rsid w:val="00026E27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0F8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7D7"/>
    <w:rsid w:val="000368D2"/>
    <w:rsid w:val="00036F82"/>
    <w:rsid w:val="00036FB3"/>
    <w:rsid w:val="00037532"/>
    <w:rsid w:val="000375C1"/>
    <w:rsid w:val="000378CF"/>
    <w:rsid w:val="00037CD0"/>
    <w:rsid w:val="00037FCF"/>
    <w:rsid w:val="000400E8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792"/>
    <w:rsid w:val="00044F34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2F1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5E5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0D9"/>
    <w:rsid w:val="000601B0"/>
    <w:rsid w:val="000603F0"/>
    <w:rsid w:val="00060AA9"/>
    <w:rsid w:val="00060BA5"/>
    <w:rsid w:val="00060D7F"/>
    <w:rsid w:val="00060F05"/>
    <w:rsid w:val="000610DF"/>
    <w:rsid w:val="00061573"/>
    <w:rsid w:val="0006167C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27C"/>
    <w:rsid w:val="00063A9B"/>
    <w:rsid w:val="00063D05"/>
    <w:rsid w:val="00063D8C"/>
    <w:rsid w:val="00063F4F"/>
    <w:rsid w:val="0006405F"/>
    <w:rsid w:val="0006427B"/>
    <w:rsid w:val="000642D1"/>
    <w:rsid w:val="000643A3"/>
    <w:rsid w:val="0006440F"/>
    <w:rsid w:val="000644E7"/>
    <w:rsid w:val="000647FF"/>
    <w:rsid w:val="000648B8"/>
    <w:rsid w:val="000648C2"/>
    <w:rsid w:val="0006499E"/>
    <w:rsid w:val="000649A0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57"/>
    <w:rsid w:val="000660E0"/>
    <w:rsid w:val="0006636B"/>
    <w:rsid w:val="0006654B"/>
    <w:rsid w:val="000668FB"/>
    <w:rsid w:val="00066DC4"/>
    <w:rsid w:val="00066EC5"/>
    <w:rsid w:val="00066EFF"/>
    <w:rsid w:val="00067530"/>
    <w:rsid w:val="00067DB0"/>
    <w:rsid w:val="000701E1"/>
    <w:rsid w:val="0007022B"/>
    <w:rsid w:val="00070561"/>
    <w:rsid w:val="00070D86"/>
    <w:rsid w:val="00070ECC"/>
    <w:rsid w:val="00070F90"/>
    <w:rsid w:val="00070F9D"/>
    <w:rsid w:val="00071127"/>
    <w:rsid w:val="000713C1"/>
    <w:rsid w:val="0007147B"/>
    <w:rsid w:val="000714EF"/>
    <w:rsid w:val="0007156C"/>
    <w:rsid w:val="00071C3E"/>
    <w:rsid w:val="00071CD0"/>
    <w:rsid w:val="000720AA"/>
    <w:rsid w:val="00072661"/>
    <w:rsid w:val="00072859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4EB"/>
    <w:rsid w:val="0007555F"/>
    <w:rsid w:val="00075F81"/>
    <w:rsid w:val="000760DF"/>
    <w:rsid w:val="000767B3"/>
    <w:rsid w:val="00076C3C"/>
    <w:rsid w:val="00076CFC"/>
    <w:rsid w:val="0007706A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21B"/>
    <w:rsid w:val="0008336D"/>
    <w:rsid w:val="00083439"/>
    <w:rsid w:val="000834A4"/>
    <w:rsid w:val="00083C49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AB"/>
    <w:rsid w:val="0009584A"/>
    <w:rsid w:val="000958D0"/>
    <w:rsid w:val="0009592B"/>
    <w:rsid w:val="00095AA4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79E"/>
    <w:rsid w:val="000A2A53"/>
    <w:rsid w:val="000A2AC9"/>
    <w:rsid w:val="000A2D07"/>
    <w:rsid w:val="000A31EE"/>
    <w:rsid w:val="000A343E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CD9"/>
    <w:rsid w:val="000B0DCB"/>
    <w:rsid w:val="000B10C9"/>
    <w:rsid w:val="000B11E6"/>
    <w:rsid w:val="000B1371"/>
    <w:rsid w:val="000B165F"/>
    <w:rsid w:val="000B19F6"/>
    <w:rsid w:val="000B1F4E"/>
    <w:rsid w:val="000B2369"/>
    <w:rsid w:val="000B23A4"/>
    <w:rsid w:val="000B24B0"/>
    <w:rsid w:val="000B27FE"/>
    <w:rsid w:val="000B2836"/>
    <w:rsid w:val="000B2A42"/>
    <w:rsid w:val="000B2EFB"/>
    <w:rsid w:val="000B34C7"/>
    <w:rsid w:val="000B37C5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61"/>
    <w:rsid w:val="000B6D46"/>
    <w:rsid w:val="000B6EF5"/>
    <w:rsid w:val="000B6EFD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0E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4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4F3"/>
    <w:rsid w:val="000D19C5"/>
    <w:rsid w:val="000D1A28"/>
    <w:rsid w:val="000D247A"/>
    <w:rsid w:val="000D248A"/>
    <w:rsid w:val="000D253B"/>
    <w:rsid w:val="000D25DC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822"/>
    <w:rsid w:val="000E58CF"/>
    <w:rsid w:val="000E59D8"/>
    <w:rsid w:val="000E60CC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C88"/>
    <w:rsid w:val="000E7D39"/>
    <w:rsid w:val="000E7F2C"/>
    <w:rsid w:val="000F0115"/>
    <w:rsid w:val="000F01DE"/>
    <w:rsid w:val="000F03A8"/>
    <w:rsid w:val="000F03D1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75"/>
    <w:rsid w:val="000F1E89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83B"/>
    <w:rsid w:val="000F3CD5"/>
    <w:rsid w:val="000F3F4F"/>
    <w:rsid w:val="000F40AD"/>
    <w:rsid w:val="000F4C1E"/>
    <w:rsid w:val="000F52A8"/>
    <w:rsid w:val="000F5331"/>
    <w:rsid w:val="000F54FA"/>
    <w:rsid w:val="000F56F5"/>
    <w:rsid w:val="000F57AF"/>
    <w:rsid w:val="000F57C2"/>
    <w:rsid w:val="000F5A74"/>
    <w:rsid w:val="000F66F5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B6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C0D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40B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2EBF"/>
    <w:rsid w:val="001430CD"/>
    <w:rsid w:val="001434B1"/>
    <w:rsid w:val="001437EE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C63"/>
    <w:rsid w:val="00146FA2"/>
    <w:rsid w:val="001471FC"/>
    <w:rsid w:val="00147269"/>
    <w:rsid w:val="00147302"/>
    <w:rsid w:val="001476D4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C24"/>
    <w:rsid w:val="0015301E"/>
    <w:rsid w:val="001530DF"/>
    <w:rsid w:val="0015337C"/>
    <w:rsid w:val="001533B1"/>
    <w:rsid w:val="001535DC"/>
    <w:rsid w:val="00153822"/>
    <w:rsid w:val="0015383D"/>
    <w:rsid w:val="00153C34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329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4F6D"/>
    <w:rsid w:val="00165031"/>
    <w:rsid w:val="00165223"/>
    <w:rsid w:val="0016554F"/>
    <w:rsid w:val="001661AA"/>
    <w:rsid w:val="001662FC"/>
    <w:rsid w:val="00166332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8CC"/>
    <w:rsid w:val="00171C07"/>
    <w:rsid w:val="00171D23"/>
    <w:rsid w:val="00171E83"/>
    <w:rsid w:val="00172172"/>
    <w:rsid w:val="0017221A"/>
    <w:rsid w:val="0017225F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97B"/>
    <w:rsid w:val="001A2F89"/>
    <w:rsid w:val="001A3553"/>
    <w:rsid w:val="001A3F9E"/>
    <w:rsid w:val="001A429E"/>
    <w:rsid w:val="001A4A19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92C"/>
    <w:rsid w:val="001A79A4"/>
    <w:rsid w:val="001B0033"/>
    <w:rsid w:val="001B0041"/>
    <w:rsid w:val="001B01BF"/>
    <w:rsid w:val="001B035A"/>
    <w:rsid w:val="001B08D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46D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07A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ADA"/>
    <w:rsid w:val="001C4C6D"/>
    <w:rsid w:val="001C50D5"/>
    <w:rsid w:val="001C543A"/>
    <w:rsid w:val="001C54F3"/>
    <w:rsid w:val="001C5CB6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5FDB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41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5EC"/>
    <w:rsid w:val="001E57E7"/>
    <w:rsid w:val="001E584A"/>
    <w:rsid w:val="001E5958"/>
    <w:rsid w:val="001E5994"/>
    <w:rsid w:val="001E5B7F"/>
    <w:rsid w:val="001E6058"/>
    <w:rsid w:val="001E6155"/>
    <w:rsid w:val="001E61DD"/>
    <w:rsid w:val="001E66F3"/>
    <w:rsid w:val="001E6B42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D2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8C0"/>
    <w:rsid w:val="00203AD1"/>
    <w:rsid w:val="00203D55"/>
    <w:rsid w:val="00203D9B"/>
    <w:rsid w:val="00203E55"/>
    <w:rsid w:val="00204E10"/>
    <w:rsid w:val="00205462"/>
    <w:rsid w:val="002064D1"/>
    <w:rsid w:val="002069A6"/>
    <w:rsid w:val="00206B0D"/>
    <w:rsid w:val="00207361"/>
    <w:rsid w:val="00207505"/>
    <w:rsid w:val="002076F3"/>
    <w:rsid w:val="00210673"/>
    <w:rsid w:val="002106A6"/>
    <w:rsid w:val="0021083C"/>
    <w:rsid w:val="00211030"/>
    <w:rsid w:val="002111D4"/>
    <w:rsid w:val="00211897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6CF"/>
    <w:rsid w:val="00214938"/>
    <w:rsid w:val="00214FC9"/>
    <w:rsid w:val="0021523B"/>
    <w:rsid w:val="0021593F"/>
    <w:rsid w:val="00215962"/>
    <w:rsid w:val="002159A3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0BA9"/>
    <w:rsid w:val="002212A7"/>
    <w:rsid w:val="002215BA"/>
    <w:rsid w:val="00221654"/>
    <w:rsid w:val="002216E6"/>
    <w:rsid w:val="002217B7"/>
    <w:rsid w:val="00221D36"/>
    <w:rsid w:val="00221FC2"/>
    <w:rsid w:val="002220E9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335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F9D"/>
    <w:rsid w:val="00230709"/>
    <w:rsid w:val="0023088F"/>
    <w:rsid w:val="00230C94"/>
    <w:rsid w:val="00230C97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75"/>
    <w:rsid w:val="002376C5"/>
    <w:rsid w:val="00237771"/>
    <w:rsid w:val="00237BAA"/>
    <w:rsid w:val="00237CF0"/>
    <w:rsid w:val="00237E42"/>
    <w:rsid w:val="00237ECF"/>
    <w:rsid w:val="0024085D"/>
    <w:rsid w:val="00240B88"/>
    <w:rsid w:val="00240E24"/>
    <w:rsid w:val="0024118F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4FF"/>
    <w:rsid w:val="00250815"/>
    <w:rsid w:val="00250F16"/>
    <w:rsid w:val="002510E5"/>
    <w:rsid w:val="002514E8"/>
    <w:rsid w:val="002517FA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5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635"/>
    <w:rsid w:val="0027573F"/>
    <w:rsid w:val="00275893"/>
    <w:rsid w:val="00275A54"/>
    <w:rsid w:val="00275AD3"/>
    <w:rsid w:val="00275B60"/>
    <w:rsid w:val="00275CD2"/>
    <w:rsid w:val="00275D54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EFB"/>
    <w:rsid w:val="0028618A"/>
    <w:rsid w:val="00286269"/>
    <w:rsid w:val="0028636D"/>
    <w:rsid w:val="002865FA"/>
    <w:rsid w:val="002868F8"/>
    <w:rsid w:val="002869C0"/>
    <w:rsid w:val="00286B25"/>
    <w:rsid w:val="0028755B"/>
    <w:rsid w:val="00287699"/>
    <w:rsid w:val="00287D49"/>
    <w:rsid w:val="00290020"/>
    <w:rsid w:val="00290419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24D"/>
    <w:rsid w:val="00295325"/>
    <w:rsid w:val="0029558F"/>
    <w:rsid w:val="00295815"/>
    <w:rsid w:val="00295AAC"/>
    <w:rsid w:val="002960F3"/>
    <w:rsid w:val="002968C9"/>
    <w:rsid w:val="00296B7E"/>
    <w:rsid w:val="00296FCC"/>
    <w:rsid w:val="00297614"/>
    <w:rsid w:val="002976AF"/>
    <w:rsid w:val="002977D1"/>
    <w:rsid w:val="00297836"/>
    <w:rsid w:val="00297B1F"/>
    <w:rsid w:val="00297B7D"/>
    <w:rsid w:val="00297C07"/>
    <w:rsid w:val="00297FEF"/>
    <w:rsid w:val="002A004F"/>
    <w:rsid w:val="002A083B"/>
    <w:rsid w:val="002A1083"/>
    <w:rsid w:val="002A13A0"/>
    <w:rsid w:val="002A1AD8"/>
    <w:rsid w:val="002A1EE9"/>
    <w:rsid w:val="002A271D"/>
    <w:rsid w:val="002A2BD7"/>
    <w:rsid w:val="002A361E"/>
    <w:rsid w:val="002A3790"/>
    <w:rsid w:val="002A3BFD"/>
    <w:rsid w:val="002A3D19"/>
    <w:rsid w:val="002A429C"/>
    <w:rsid w:val="002A439C"/>
    <w:rsid w:val="002A4AB0"/>
    <w:rsid w:val="002A4B2C"/>
    <w:rsid w:val="002A4E8B"/>
    <w:rsid w:val="002A4F1A"/>
    <w:rsid w:val="002A5089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870"/>
    <w:rsid w:val="002B09CD"/>
    <w:rsid w:val="002B0A10"/>
    <w:rsid w:val="002B0B00"/>
    <w:rsid w:val="002B0D87"/>
    <w:rsid w:val="002B0DF1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7D7"/>
    <w:rsid w:val="002D1974"/>
    <w:rsid w:val="002D1B5F"/>
    <w:rsid w:val="002D1C44"/>
    <w:rsid w:val="002D22C0"/>
    <w:rsid w:val="002D282D"/>
    <w:rsid w:val="002D2862"/>
    <w:rsid w:val="002D2956"/>
    <w:rsid w:val="002D2ADE"/>
    <w:rsid w:val="002D2D89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DDD"/>
    <w:rsid w:val="002D5FB1"/>
    <w:rsid w:val="002D6076"/>
    <w:rsid w:val="002D6137"/>
    <w:rsid w:val="002D637A"/>
    <w:rsid w:val="002D6707"/>
    <w:rsid w:val="002D6A77"/>
    <w:rsid w:val="002D73F9"/>
    <w:rsid w:val="002D74E0"/>
    <w:rsid w:val="002D7532"/>
    <w:rsid w:val="002D7845"/>
    <w:rsid w:val="002D7A31"/>
    <w:rsid w:val="002D7CB8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618"/>
    <w:rsid w:val="002F5ACA"/>
    <w:rsid w:val="002F6187"/>
    <w:rsid w:val="002F62BA"/>
    <w:rsid w:val="002F6340"/>
    <w:rsid w:val="002F6388"/>
    <w:rsid w:val="002F644A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602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4035"/>
    <w:rsid w:val="0031453A"/>
    <w:rsid w:val="0031464C"/>
    <w:rsid w:val="0031497B"/>
    <w:rsid w:val="00314C17"/>
    <w:rsid w:val="00314DB0"/>
    <w:rsid w:val="00314DB7"/>
    <w:rsid w:val="00314F95"/>
    <w:rsid w:val="00315017"/>
    <w:rsid w:val="00315600"/>
    <w:rsid w:val="003156A6"/>
    <w:rsid w:val="00315983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6FB9"/>
    <w:rsid w:val="003170F6"/>
    <w:rsid w:val="00317390"/>
    <w:rsid w:val="003173EC"/>
    <w:rsid w:val="003173FB"/>
    <w:rsid w:val="003175E3"/>
    <w:rsid w:val="003176C7"/>
    <w:rsid w:val="00320574"/>
    <w:rsid w:val="0032082A"/>
    <w:rsid w:val="00321007"/>
    <w:rsid w:val="00321205"/>
    <w:rsid w:val="0032121E"/>
    <w:rsid w:val="00321552"/>
    <w:rsid w:val="00321560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5FE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2FE"/>
    <w:rsid w:val="003365BB"/>
    <w:rsid w:val="00336A6E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23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39C"/>
    <w:rsid w:val="003464AD"/>
    <w:rsid w:val="003465F9"/>
    <w:rsid w:val="00346A66"/>
    <w:rsid w:val="00346CFF"/>
    <w:rsid w:val="00346D02"/>
    <w:rsid w:val="00346ED3"/>
    <w:rsid w:val="003473ED"/>
    <w:rsid w:val="00347657"/>
    <w:rsid w:val="003478F5"/>
    <w:rsid w:val="00347C75"/>
    <w:rsid w:val="00347E14"/>
    <w:rsid w:val="00350105"/>
    <w:rsid w:val="003501DD"/>
    <w:rsid w:val="003502DD"/>
    <w:rsid w:val="003508AD"/>
    <w:rsid w:val="00350AAE"/>
    <w:rsid w:val="00350B38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676"/>
    <w:rsid w:val="00355793"/>
    <w:rsid w:val="003561C5"/>
    <w:rsid w:val="00356580"/>
    <w:rsid w:val="00356761"/>
    <w:rsid w:val="003567A6"/>
    <w:rsid w:val="00356CB6"/>
    <w:rsid w:val="00356DCF"/>
    <w:rsid w:val="00357041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DBB"/>
    <w:rsid w:val="00363F3C"/>
    <w:rsid w:val="003640F3"/>
    <w:rsid w:val="00364127"/>
    <w:rsid w:val="00364132"/>
    <w:rsid w:val="003642FF"/>
    <w:rsid w:val="0036445A"/>
    <w:rsid w:val="00364578"/>
    <w:rsid w:val="00364A78"/>
    <w:rsid w:val="00364C30"/>
    <w:rsid w:val="00364D0A"/>
    <w:rsid w:val="00364E54"/>
    <w:rsid w:val="00364E7F"/>
    <w:rsid w:val="003653A6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755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2F5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024"/>
    <w:rsid w:val="00376137"/>
    <w:rsid w:val="00376C8D"/>
    <w:rsid w:val="00376D03"/>
    <w:rsid w:val="00376EAF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390"/>
    <w:rsid w:val="00384A48"/>
    <w:rsid w:val="00384C3E"/>
    <w:rsid w:val="00384DC1"/>
    <w:rsid w:val="00384EC3"/>
    <w:rsid w:val="00385043"/>
    <w:rsid w:val="003850E8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C00"/>
    <w:rsid w:val="00386D4D"/>
    <w:rsid w:val="00386FD3"/>
    <w:rsid w:val="003870AA"/>
    <w:rsid w:val="003872CD"/>
    <w:rsid w:val="003873A6"/>
    <w:rsid w:val="00387643"/>
    <w:rsid w:val="0038781B"/>
    <w:rsid w:val="00387838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79A"/>
    <w:rsid w:val="003918D3"/>
    <w:rsid w:val="00391ACA"/>
    <w:rsid w:val="00391CEC"/>
    <w:rsid w:val="00391CF7"/>
    <w:rsid w:val="00391D92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D54"/>
    <w:rsid w:val="003A0E78"/>
    <w:rsid w:val="003A0F9A"/>
    <w:rsid w:val="003A0FC0"/>
    <w:rsid w:val="003A11BD"/>
    <w:rsid w:val="003A18AC"/>
    <w:rsid w:val="003A194B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338"/>
    <w:rsid w:val="003A55B8"/>
    <w:rsid w:val="003A58A9"/>
    <w:rsid w:val="003A5A90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4E3"/>
    <w:rsid w:val="003B0573"/>
    <w:rsid w:val="003B0B0E"/>
    <w:rsid w:val="003B0C9D"/>
    <w:rsid w:val="003B0E99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3638"/>
    <w:rsid w:val="003B3BF9"/>
    <w:rsid w:val="003B3E40"/>
    <w:rsid w:val="003B4244"/>
    <w:rsid w:val="003B44CE"/>
    <w:rsid w:val="003B4600"/>
    <w:rsid w:val="003B4977"/>
    <w:rsid w:val="003B4B60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63C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0C6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4A4"/>
    <w:rsid w:val="003D75EC"/>
    <w:rsid w:val="003D7865"/>
    <w:rsid w:val="003D7892"/>
    <w:rsid w:val="003D7986"/>
    <w:rsid w:val="003D7FEA"/>
    <w:rsid w:val="003E0BFB"/>
    <w:rsid w:val="003E0F26"/>
    <w:rsid w:val="003E0FC6"/>
    <w:rsid w:val="003E16D1"/>
    <w:rsid w:val="003E1B49"/>
    <w:rsid w:val="003E1CF6"/>
    <w:rsid w:val="003E2135"/>
    <w:rsid w:val="003E230F"/>
    <w:rsid w:val="003E24CD"/>
    <w:rsid w:val="003E24E0"/>
    <w:rsid w:val="003E24EC"/>
    <w:rsid w:val="003E2702"/>
    <w:rsid w:val="003E284C"/>
    <w:rsid w:val="003E2DB4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564F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7B0"/>
    <w:rsid w:val="003F0A35"/>
    <w:rsid w:val="003F0CC3"/>
    <w:rsid w:val="003F0E10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A1F"/>
    <w:rsid w:val="003F7CC1"/>
    <w:rsid w:val="003F7E15"/>
    <w:rsid w:val="003F7E7E"/>
    <w:rsid w:val="00400032"/>
    <w:rsid w:val="004003A2"/>
    <w:rsid w:val="00400B64"/>
    <w:rsid w:val="00400BE2"/>
    <w:rsid w:val="00400DFC"/>
    <w:rsid w:val="004011A5"/>
    <w:rsid w:val="00402187"/>
    <w:rsid w:val="0040229E"/>
    <w:rsid w:val="0040243F"/>
    <w:rsid w:val="00402945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91"/>
    <w:rsid w:val="00406C42"/>
    <w:rsid w:val="00406D20"/>
    <w:rsid w:val="00406F58"/>
    <w:rsid w:val="004070B7"/>
    <w:rsid w:val="004079A4"/>
    <w:rsid w:val="00407A40"/>
    <w:rsid w:val="00407C7A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EF4"/>
    <w:rsid w:val="0042751E"/>
    <w:rsid w:val="004276F6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D89"/>
    <w:rsid w:val="00451F3F"/>
    <w:rsid w:val="0045201D"/>
    <w:rsid w:val="00452094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97D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B41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E6"/>
    <w:rsid w:val="00474FF3"/>
    <w:rsid w:val="00475CB0"/>
    <w:rsid w:val="00475F67"/>
    <w:rsid w:val="00476B05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993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3DC"/>
    <w:rsid w:val="004874DD"/>
    <w:rsid w:val="004874E9"/>
    <w:rsid w:val="00487784"/>
    <w:rsid w:val="004877B9"/>
    <w:rsid w:val="0048785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34F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0F9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432"/>
    <w:rsid w:val="004C5505"/>
    <w:rsid w:val="004C5613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46C"/>
    <w:rsid w:val="004D174D"/>
    <w:rsid w:val="004D1955"/>
    <w:rsid w:val="004D1990"/>
    <w:rsid w:val="004D20AA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85"/>
    <w:rsid w:val="004D67CB"/>
    <w:rsid w:val="004D696D"/>
    <w:rsid w:val="004D6ADF"/>
    <w:rsid w:val="004D6BC8"/>
    <w:rsid w:val="004D71A9"/>
    <w:rsid w:val="004D725A"/>
    <w:rsid w:val="004D74A5"/>
    <w:rsid w:val="004D76E1"/>
    <w:rsid w:val="004D7A40"/>
    <w:rsid w:val="004D7BFE"/>
    <w:rsid w:val="004D7D62"/>
    <w:rsid w:val="004D7E98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16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C90"/>
    <w:rsid w:val="004F0EDA"/>
    <w:rsid w:val="004F11BD"/>
    <w:rsid w:val="004F11C3"/>
    <w:rsid w:val="004F14D5"/>
    <w:rsid w:val="004F1649"/>
    <w:rsid w:val="004F1B94"/>
    <w:rsid w:val="004F1BDF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74D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C82"/>
    <w:rsid w:val="00502DDD"/>
    <w:rsid w:val="005030E4"/>
    <w:rsid w:val="005048BE"/>
    <w:rsid w:val="00504C95"/>
    <w:rsid w:val="00504CFE"/>
    <w:rsid w:val="00504F08"/>
    <w:rsid w:val="005050CB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C08"/>
    <w:rsid w:val="00513DAE"/>
    <w:rsid w:val="00513EB4"/>
    <w:rsid w:val="00514344"/>
    <w:rsid w:val="00514642"/>
    <w:rsid w:val="005146DA"/>
    <w:rsid w:val="00514866"/>
    <w:rsid w:val="00514BBB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581"/>
    <w:rsid w:val="00540742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9F0"/>
    <w:rsid w:val="00542FA9"/>
    <w:rsid w:val="00543144"/>
    <w:rsid w:val="0054320A"/>
    <w:rsid w:val="0054356B"/>
    <w:rsid w:val="00543B8C"/>
    <w:rsid w:val="00544264"/>
    <w:rsid w:val="00544791"/>
    <w:rsid w:val="005447DA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9F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93F"/>
    <w:rsid w:val="00561E36"/>
    <w:rsid w:val="00561F0D"/>
    <w:rsid w:val="00562BC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7AD"/>
    <w:rsid w:val="00570AFD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C07"/>
    <w:rsid w:val="0057486A"/>
    <w:rsid w:val="00574C5C"/>
    <w:rsid w:val="005754BC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2B11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44C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EE9"/>
    <w:rsid w:val="0058600D"/>
    <w:rsid w:val="005862B3"/>
    <w:rsid w:val="0058632F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662"/>
    <w:rsid w:val="00591707"/>
    <w:rsid w:val="0059180C"/>
    <w:rsid w:val="005919A6"/>
    <w:rsid w:val="00591B05"/>
    <w:rsid w:val="00591EC0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A7B76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055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D3A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20F8"/>
    <w:rsid w:val="005C21D0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912"/>
    <w:rsid w:val="005C6B3B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FD"/>
    <w:rsid w:val="005D0C2B"/>
    <w:rsid w:val="005D0FD0"/>
    <w:rsid w:val="005D12B6"/>
    <w:rsid w:val="005D1365"/>
    <w:rsid w:val="005D1853"/>
    <w:rsid w:val="005D1A0F"/>
    <w:rsid w:val="005D1D68"/>
    <w:rsid w:val="005D1FD5"/>
    <w:rsid w:val="005D219D"/>
    <w:rsid w:val="005D21BE"/>
    <w:rsid w:val="005D22A7"/>
    <w:rsid w:val="005D248F"/>
    <w:rsid w:val="005D2925"/>
    <w:rsid w:val="005D293A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7EE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0A1"/>
    <w:rsid w:val="005E217C"/>
    <w:rsid w:val="005E2C8C"/>
    <w:rsid w:val="005E2CB8"/>
    <w:rsid w:val="005E2FC2"/>
    <w:rsid w:val="005E37AF"/>
    <w:rsid w:val="005E3956"/>
    <w:rsid w:val="005E3C3D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5AD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69C"/>
    <w:rsid w:val="005F3CB3"/>
    <w:rsid w:val="005F3F7D"/>
    <w:rsid w:val="005F4045"/>
    <w:rsid w:val="005F4549"/>
    <w:rsid w:val="005F4583"/>
    <w:rsid w:val="005F4804"/>
    <w:rsid w:val="005F4959"/>
    <w:rsid w:val="005F4D72"/>
    <w:rsid w:val="005F4E5E"/>
    <w:rsid w:val="005F5101"/>
    <w:rsid w:val="005F53A2"/>
    <w:rsid w:val="005F5A1D"/>
    <w:rsid w:val="005F5DBD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D32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DD"/>
    <w:rsid w:val="00606363"/>
    <w:rsid w:val="00606513"/>
    <w:rsid w:val="0060662F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E72"/>
    <w:rsid w:val="0061218E"/>
    <w:rsid w:val="006123A2"/>
    <w:rsid w:val="006123BA"/>
    <w:rsid w:val="00612469"/>
    <w:rsid w:val="0061268C"/>
    <w:rsid w:val="00612AA2"/>
    <w:rsid w:val="00612E78"/>
    <w:rsid w:val="0061353B"/>
    <w:rsid w:val="00613713"/>
    <w:rsid w:val="00613E2A"/>
    <w:rsid w:val="00613E54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2038E"/>
    <w:rsid w:val="006205C1"/>
    <w:rsid w:val="006205C3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784"/>
    <w:rsid w:val="006367A0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622"/>
    <w:rsid w:val="00653764"/>
    <w:rsid w:val="00653A6E"/>
    <w:rsid w:val="00653BE7"/>
    <w:rsid w:val="00653F50"/>
    <w:rsid w:val="006543D5"/>
    <w:rsid w:val="0065455D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B04"/>
    <w:rsid w:val="00660B89"/>
    <w:rsid w:val="00660C8A"/>
    <w:rsid w:val="00660DA8"/>
    <w:rsid w:val="00661174"/>
    <w:rsid w:val="0066124A"/>
    <w:rsid w:val="006615BD"/>
    <w:rsid w:val="006617FE"/>
    <w:rsid w:val="00661C05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A41"/>
    <w:rsid w:val="00664DBB"/>
    <w:rsid w:val="00665279"/>
    <w:rsid w:val="0066565F"/>
    <w:rsid w:val="00665702"/>
    <w:rsid w:val="006658DA"/>
    <w:rsid w:val="00665CB1"/>
    <w:rsid w:val="00665D5D"/>
    <w:rsid w:val="00665F49"/>
    <w:rsid w:val="006660B3"/>
    <w:rsid w:val="00666D03"/>
    <w:rsid w:val="00666E0F"/>
    <w:rsid w:val="00666F77"/>
    <w:rsid w:val="006670FD"/>
    <w:rsid w:val="00667671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A7D"/>
    <w:rsid w:val="00673FF1"/>
    <w:rsid w:val="006744D9"/>
    <w:rsid w:val="00674DBA"/>
    <w:rsid w:val="00675043"/>
    <w:rsid w:val="00675350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59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575"/>
    <w:rsid w:val="0068787F"/>
    <w:rsid w:val="00687CE3"/>
    <w:rsid w:val="00687F75"/>
    <w:rsid w:val="00687FF9"/>
    <w:rsid w:val="006901DB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2EE2"/>
    <w:rsid w:val="00693165"/>
    <w:rsid w:val="00693469"/>
    <w:rsid w:val="006937D5"/>
    <w:rsid w:val="00693A4B"/>
    <w:rsid w:val="00693DE0"/>
    <w:rsid w:val="00693E97"/>
    <w:rsid w:val="00694293"/>
    <w:rsid w:val="00694358"/>
    <w:rsid w:val="0069438C"/>
    <w:rsid w:val="006947F0"/>
    <w:rsid w:val="006949C6"/>
    <w:rsid w:val="00694A11"/>
    <w:rsid w:val="00694A90"/>
    <w:rsid w:val="00694AC6"/>
    <w:rsid w:val="00694AFD"/>
    <w:rsid w:val="00694BAD"/>
    <w:rsid w:val="00694BC5"/>
    <w:rsid w:val="00694FAF"/>
    <w:rsid w:val="00694FCB"/>
    <w:rsid w:val="00695815"/>
    <w:rsid w:val="00695B1D"/>
    <w:rsid w:val="00695B4C"/>
    <w:rsid w:val="00695D19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369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8B7"/>
    <w:rsid w:val="006C19D1"/>
    <w:rsid w:val="006C1FC3"/>
    <w:rsid w:val="006C2541"/>
    <w:rsid w:val="006C2722"/>
    <w:rsid w:val="006C294A"/>
    <w:rsid w:val="006C29E2"/>
    <w:rsid w:val="006C2C1C"/>
    <w:rsid w:val="006C2C82"/>
    <w:rsid w:val="006C2FD5"/>
    <w:rsid w:val="006C30E3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D39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D01E1"/>
    <w:rsid w:val="006D0380"/>
    <w:rsid w:val="006D068A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1F4"/>
    <w:rsid w:val="006D5362"/>
    <w:rsid w:val="006D573B"/>
    <w:rsid w:val="006D63DD"/>
    <w:rsid w:val="006D6709"/>
    <w:rsid w:val="006D684C"/>
    <w:rsid w:val="006D6DC1"/>
    <w:rsid w:val="006D6FB6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3CE2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CD6"/>
    <w:rsid w:val="00700FDF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33C"/>
    <w:rsid w:val="0070764E"/>
    <w:rsid w:val="0070786A"/>
    <w:rsid w:val="007079C2"/>
    <w:rsid w:val="00707A97"/>
    <w:rsid w:val="00707B98"/>
    <w:rsid w:val="00707CFB"/>
    <w:rsid w:val="00707D60"/>
    <w:rsid w:val="0071022E"/>
    <w:rsid w:val="007108D8"/>
    <w:rsid w:val="00710B5D"/>
    <w:rsid w:val="0071157E"/>
    <w:rsid w:val="00711EFE"/>
    <w:rsid w:val="00711F11"/>
    <w:rsid w:val="0071233E"/>
    <w:rsid w:val="007124A4"/>
    <w:rsid w:val="00712B7E"/>
    <w:rsid w:val="00712CBA"/>
    <w:rsid w:val="00712CDC"/>
    <w:rsid w:val="0071306F"/>
    <w:rsid w:val="007131BA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1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B3D"/>
    <w:rsid w:val="00740D24"/>
    <w:rsid w:val="007411C3"/>
    <w:rsid w:val="0074158B"/>
    <w:rsid w:val="007418CE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60E"/>
    <w:rsid w:val="00744955"/>
    <w:rsid w:val="00744AA2"/>
    <w:rsid w:val="00744B60"/>
    <w:rsid w:val="00744B8C"/>
    <w:rsid w:val="0074507D"/>
    <w:rsid w:val="007452CF"/>
    <w:rsid w:val="00745344"/>
    <w:rsid w:val="00745AAB"/>
    <w:rsid w:val="00745CC4"/>
    <w:rsid w:val="00746184"/>
    <w:rsid w:val="0074659C"/>
    <w:rsid w:val="0074697D"/>
    <w:rsid w:val="00746F72"/>
    <w:rsid w:val="0074732F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483"/>
    <w:rsid w:val="00762588"/>
    <w:rsid w:val="00762A68"/>
    <w:rsid w:val="00762ED5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60A7"/>
    <w:rsid w:val="007660CE"/>
    <w:rsid w:val="00766207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4DF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1F5"/>
    <w:rsid w:val="007822EB"/>
    <w:rsid w:val="00782882"/>
    <w:rsid w:val="007828BA"/>
    <w:rsid w:val="0078297D"/>
    <w:rsid w:val="00782B76"/>
    <w:rsid w:val="00782B8E"/>
    <w:rsid w:val="007831BE"/>
    <w:rsid w:val="00783A15"/>
    <w:rsid w:val="00783B48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5EC"/>
    <w:rsid w:val="00786912"/>
    <w:rsid w:val="00786D0D"/>
    <w:rsid w:val="00786F3C"/>
    <w:rsid w:val="007870F8"/>
    <w:rsid w:val="007871DC"/>
    <w:rsid w:val="00787768"/>
    <w:rsid w:val="00787A6A"/>
    <w:rsid w:val="00790042"/>
    <w:rsid w:val="007902FF"/>
    <w:rsid w:val="0079041C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3825"/>
    <w:rsid w:val="007942B9"/>
    <w:rsid w:val="007943CA"/>
    <w:rsid w:val="007944FB"/>
    <w:rsid w:val="0079485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32"/>
    <w:rsid w:val="00795E61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1DB"/>
    <w:rsid w:val="007A1656"/>
    <w:rsid w:val="007A1B8B"/>
    <w:rsid w:val="007A2462"/>
    <w:rsid w:val="007A27E7"/>
    <w:rsid w:val="007A2C66"/>
    <w:rsid w:val="007A2E37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BDF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06D5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443"/>
    <w:rsid w:val="007C4E56"/>
    <w:rsid w:val="007C540B"/>
    <w:rsid w:val="007C54FC"/>
    <w:rsid w:val="007C5611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593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35"/>
    <w:rsid w:val="007D3853"/>
    <w:rsid w:val="007D3BE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0BDA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4A2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92D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1FBA"/>
    <w:rsid w:val="00802377"/>
    <w:rsid w:val="008024DD"/>
    <w:rsid w:val="008024DE"/>
    <w:rsid w:val="00802694"/>
    <w:rsid w:val="0080291B"/>
    <w:rsid w:val="00802C3D"/>
    <w:rsid w:val="00802FF0"/>
    <w:rsid w:val="008030B0"/>
    <w:rsid w:val="00803787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3F1"/>
    <w:rsid w:val="00812507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4F28"/>
    <w:rsid w:val="00815065"/>
    <w:rsid w:val="008151D1"/>
    <w:rsid w:val="008152C9"/>
    <w:rsid w:val="008153F0"/>
    <w:rsid w:val="00815410"/>
    <w:rsid w:val="00815B35"/>
    <w:rsid w:val="00815F21"/>
    <w:rsid w:val="0081655D"/>
    <w:rsid w:val="008167D2"/>
    <w:rsid w:val="008169E8"/>
    <w:rsid w:val="00816A67"/>
    <w:rsid w:val="00817119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6ED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9BD"/>
    <w:rsid w:val="008231CA"/>
    <w:rsid w:val="008234BB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30211"/>
    <w:rsid w:val="00830379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9CD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DF"/>
    <w:rsid w:val="00846FFB"/>
    <w:rsid w:val="00847A3A"/>
    <w:rsid w:val="00847AAA"/>
    <w:rsid w:val="00847B61"/>
    <w:rsid w:val="00847D73"/>
    <w:rsid w:val="00847FE4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56F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746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5391"/>
    <w:rsid w:val="0086540F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AA5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8DB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1166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6F"/>
    <w:rsid w:val="008A13DA"/>
    <w:rsid w:val="008A1714"/>
    <w:rsid w:val="008A1930"/>
    <w:rsid w:val="008A19F5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8B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5F7"/>
    <w:rsid w:val="008B464A"/>
    <w:rsid w:val="008B49CB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8D3"/>
    <w:rsid w:val="008B79E6"/>
    <w:rsid w:val="008B79E8"/>
    <w:rsid w:val="008B7B1D"/>
    <w:rsid w:val="008B7D2F"/>
    <w:rsid w:val="008B7F87"/>
    <w:rsid w:val="008C0022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44DA"/>
    <w:rsid w:val="008C46C7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11E"/>
    <w:rsid w:val="008C7629"/>
    <w:rsid w:val="008C7A96"/>
    <w:rsid w:val="008D008F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5CB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3E24"/>
    <w:rsid w:val="008E4056"/>
    <w:rsid w:val="008E4318"/>
    <w:rsid w:val="008E4558"/>
    <w:rsid w:val="008E4764"/>
    <w:rsid w:val="008E4A54"/>
    <w:rsid w:val="008E4BF6"/>
    <w:rsid w:val="008E51F4"/>
    <w:rsid w:val="008E5A21"/>
    <w:rsid w:val="008E5C71"/>
    <w:rsid w:val="008E6129"/>
    <w:rsid w:val="008E6247"/>
    <w:rsid w:val="008E673F"/>
    <w:rsid w:val="008E6F8F"/>
    <w:rsid w:val="008E7231"/>
    <w:rsid w:val="008E73DF"/>
    <w:rsid w:val="008E742E"/>
    <w:rsid w:val="008E759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531"/>
    <w:rsid w:val="008F188A"/>
    <w:rsid w:val="008F1ACD"/>
    <w:rsid w:val="008F23AF"/>
    <w:rsid w:val="008F2442"/>
    <w:rsid w:val="008F271B"/>
    <w:rsid w:val="008F2CF2"/>
    <w:rsid w:val="008F2E34"/>
    <w:rsid w:val="008F2E41"/>
    <w:rsid w:val="008F2F94"/>
    <w:rsid w:val="008F3069"/>
    <w:rsid w:val="008F30BF"/>
    <w:rsid w:val="008F33AA"/>
    <w:rsid w:val="008F38FD"/>
    <w:rsid w:val="008F3F43"/>
    <w:rsid w:val="008F455D"/>
    <w:rsid w:val="008F491A"/>
    <w:rsid w:val="008F4980"/>
    <w:rsid w:val="008F510B"/>
    <w:rsid w:val="008F51BA"/>
    <w:rsid w:val="008F5322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9F6"/>
    <w:rsid w:val="008F6D34"/>
    <w:rsid w:val="008F6D8A"/>
    <w:rsid w:val="008F6E42"/>
    <w:rsid w:val="008F70A0"/>
    <w:rsid w:val="008F72E3"/>
    <w:rsid w:val="008F72E9"/>
    <w:rsid w:val="008F75F9"/>
    <w:rsid w:val="008F7A1C"/>
    <w:rsid w:val="008F7C46"/>
    <w:rsid w:val="009000D4"/>
    <w:rsid w:val="0090023D"/>
    <w:rsid w:val="00900505"/>
    <w:rsid w:val="009005EE"/>
    <w:rsid w:val="00900663"/>
    <w:rsid w:val="00900BF5"/>
    <w:rsid w:val="00900C8D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5CF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AD2"/>
    <w:rsid w:val="00910C3D"/>
    <w:rsid w:val="00910DC9"/>
    <w:rsid w:val="00911040"/>
    <w:rsid w:val="009115EC"/>
    <w:rsid w:val="00911EB5"/>
    <w:rsid w:val="00912095"/>
    <w:rsid w:val="009120B8"/>
    <w:rsid w:val="00912569"/>
    <w:rsid w:val="00912B41"/>
    <w:rsid w:val="00912BBC"/>
    <w:rsid w:val="00913064"/>
    <w:rsid w:val="009136DA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27F18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E70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2E29"/>
    <w:rsid w:val="0094347B"/>
    <w:rsid w:val="0094347F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AF1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54B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6431"/>
    <w:rsid w:val="0096668C"/>
    <w:rsid w:val="00966DE6"/>
    <w:rsid w:val="009670F9"/>
    <w:rsid w:val="00967161"/>
    <w:rsid w:val="00967A57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512"/>
    <w:rsid w:val="009717D8"/>
    <w:rsid w:val="00971980"/>
    <w:rsid w:val="00971A97"/>
    <w:rsid w:val="00971C81"/>
    <w:rsid w:val="00971DBA"/>
    <w:rsid w:val="00971E4A"/>
    <w:rsid w:val="00971E9A"/>
    <w:rsid w:val="00971F5E"/>
    <w:rsid w:val="009723EA"/>
    <w:rsid w:val="009725AF"/>
    <w:rsid w:val="00972BDF"/>
    <w:rsid w:val="00972EFC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2C4"/>
    <w:rsid w:val="009833C7"/>
    <w:rsid w:val="009835F2"/>
    <w:rsid w:val="00983671"/>
    <w:rsid w:val="00983C98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FC3"/>
    <w:rsid w:val="0098654C"/>
    <w:rsid w:val="00986F77"/>
    <w:rsid w:val="00986FE0"/>
    <w:rsid w:val="0098716E"/>
    <w:rsid w:val="009872F9"/>
    <w:rsid w:val="00987625"/>
    <w:rsid w:val="00987C11"/>
    <w:rsid w:val="00987DC6"/>
    <w:rsid w:val="0099049E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9BA"/>
    <w:rsid w:val="00993AB5"/>
    <w:rsid w:val="00995180"/>
    <w:rsid w:val="00995D6C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47F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373F"/>
    <w:rsid w:val="009A3870"/>
    <w:rsid w:val="009A3B85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0FD"/>
    <w:rsid w:val="009A7536"/>
    <w:rsid w:val="009A75D6"/>
    <w:rsid w:val="009A76EF"/>
    <w:rsid w:val="009A7B85"/>
    <w:rsid w:val="009A7F26"/>
    <w:rsid w:val="009A7F6F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3B3"/>
    <w:rsid w:val="009C1668"/>
    <w:rsid w:val="009C1886"/>
    <w:rsid w:val="009C1C2C"/>
    <w:rsid w:val="009C1FE0"/>
    <w:rsid w:val="009C24E5"/>
    <w:rsid w:val="009C2720"/>
    <w:rsid w:val="009C28E4"/>
    <w:rsid w:val="009C2D78"/>
    <w:rsid w:val="009C31BA"/>
    <w:rsid w:val="009C31C0"/>
    <w:rsid w:val="009C3935"/>
    <w:rsid w:val="009C4176"/>
    <w:rsid w:val="009C4828"/>
    <w:rsid w:val="009C4C9C"/>
    <w:rsid w:val="009C4CC8"/>
    <w:rsid w:val="009C4CFD"/>
    <w:rsid w:val="009C4EA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9E5"/>
    <w:rsid w:val="009D0D4F"/>
    <w:rsid w:val="009D1116"/>
    <w:rsid w:val="009D12C6"/>
    <w:rsid w:val="009D15EC"/>
    <w:rsid w:val="009D1AB9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FE2"/>
    <w:rsid w:val="009D5378"/>
    <w:rsid w:val="009D5AEE"/>
    <w:rsid w:val="009D5BBA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5E6"/>
    <w:rsid w:val="009E0656"/>
    <w:rsid w:val="009E081E"/>
    <w:rsid w:val="009E0980"/>
    <w:rsid w:val="009E09BD"/>
    <w:rsid w:val="009E0B89"/>
    <w:rsid w:val="009E0FAF"/>
    <w:rsid w:val="009E14D0"/>
    <w:rsid w:val="009E19C2"/>
    <w:rsid w:val="009E25E7"/>
    <w:rsid w:val="009E2679"/>
    <w:rsid w:val="009E274F"/>
    <w:rsid w:val="009E27F4"/>
    <w:rsid w:val="009E2CB1"/>
    <w:rsid w:val="009E2D6D"/>
    <w:rsid w:val="009E305B"/>
    <w:rsid w:val="009E3797"/>
    <w:rsid w:val="009E3AAD"/>
    <w:rsid w:val="009E3B08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1EEF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159"/>
    <w:rsid w:val="009F42DB"/>
    <w:rsid w:val="009F4335"/>
    <w:rsid w:val="009F45F6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1FB7"/>
    <w:rsid w:val="00A120F4"/>
    <w:rsid w:val="00A1219C"/>
    <w:rsid w:val="00A12200"/>
    <w:rsid w:val="00A126CD"/>
    <w:rsid w:val="00A12AA6"/>
    <w:rsid w:val="00A12AE9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1E6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1C8B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8FA"/>
    <w:rsid w:val="00A44C08"/>
    <w:rsid w:val="00A44DBD"/>
    <w:rsid w:val="00A451C6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1E7"/>
    <w:rsid w:val="00A5416F"/>
    <w:rsid w:val="00A5441C"/>
    <w:rsid w:val="00A54576"/>
    <w:rsid w:val="00A545ED"/>
    <w:rsid w:val="00A54969"/>
    <w:rsid w:val="00A54A07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6FE3"/>
    <w:rsid w:val="00A57136"/>
    <w:rsid w:val="00A57482"/>
    <w:rsid w:val="00A57760"/>
    <w:rsid w:val="00A57C52"/>
    <w:rsid w:val="00A57C83"/>
    <w:rsid w:val="00A57D24"/>
    <w:rsid w:val="00A57F13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BDB"/>
    <w:rsid w:val="00A61E45"/>
    <w:rsid w:val="00A61EF1"/>
    <w:rsid w:val="00A61F41"/>
    <w:rsid w:val="00A6224C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5E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696"/>
    <w:rsid w:val="00A75825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D4C"/>
    <w:rsid w:val="00A84C41"/>
    <w:rsid w:val="00A84DBA"/>
    <w:rsid w:val="00A85169"/>
    <w:rsid w:val="00A851C8"/>
    <w:rsid w:val="00A8530A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3259"/>
    <w:rsid w:val="00AA33A9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A91"/>
    <w:rsid w:val="00AB021E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CD1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A9"/>
    <w:rsid w:val="00AD4085"/>
    <w:rsid w:val="00AD41C7"/>
    <w:rsid w:val="00AD42B2"/>
    <w:rsid w:val="00AD4427"/>
    <w:rsid w:val="00AD468F"/>
    <w:rsid w:val="00AD496A"/>
    <w:rsid w:val="00AD4BB3"/>
    <w:rsid w:val="00AD4C37"/>
    <w:rsid w:val="00AD4E44"/>
    <w:rsid w:val="00AD4F75"/>
    <w:rsid w:val="00AD52DA"/>
    <w:rsid w:val="00AD555B"/>
    <w:rsid w:val="00AD55E2"/>
    <w:rsid w:val="00AD5D03"/>
    <w:rsid w:val="00AD63A5"/>
    <w:rsid w:val="00AD63BB"/>
    <w:rsid w:val="00AD693F"/>
    <w:rsid w:val="00AD6BD5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9A0"/>
    <w:rsid w:val="00AE2DBB"/>
    <w:rsid w:val="00AE2F46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5E37"/>
    <w:rsid w:val="00AE60C6"/>
    <w:rsid w:val="00AE642D"/>
    <w:rsid w:val="00AE64F9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B03"/>
    <w:rsid w:val="00AF0E8C"/>
    <w:rsid w:val="00AF16CC"/>
    <w:rsid w:val="00AF1DF8"/>
    <w:rsid w:val="00AF2127"/>
    <w:rsid w:val="00AF21D6"/>
    <w:rsid w:val="00AF2A89"/>
    <w:rsid w:val="00AF302E"/>
    <w:rsid w:val="00AF3175"/>
    <w:rsid w:val="00AF3404"/>
    <w:rsid w:val="00AF3560"/>
    <w:rsid w:val="00AF36FF"/>
    <w:rsid w:val="00AF37CB"/>
    <w:rsid w:val="00AF3C52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3B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4DB"/>
    <w:rsid w:val="00B11D85"/>
    <w:rsid w:val="00B12283"/>
    <w:rsid w:val="00B128D7"/>
    <w:rsid w:val="00B1290B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3FB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3DD"/>
    <w:rsid w:val="00B174CD"/>
    <w:rsid w:val="00B17906"/>
    <w:rsid w:val="00B17944"/>
    <w:rsid w:val="00B17D70"/>
    <w:rsid w:val="00B17E7E"/>
    <w:rsid w:val="00B2023A"/>
    <w:rsid w:val="00B20433"/>
    <w:rsid w:val="00B2068B"/>
    <w:rsid w:val="00B209E1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26A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AC1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62B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E9"/>
    <w:rsid w:val="00B41419"/>
    <w:rsid w:val="00B41823"/>
    <w:rsid w:val="00B41CE9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5F63"/>
    <w:rsid w:val="00B46047"/>
    <w:rsid w:val="00B4614C"/>
    <w:rsid w:val="00B46420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85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B0E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178"/>
    <w:rsid w:val="00B564F9"/>
    <w:rsid w:val="00B5651D"/>
    <w:rsid w:val="00B569AF"/>
    <w:rsid w:val="00B56EA7"/>
    <w:rsid w:val="00B57300"/>
    <w:rsid w:val="00B5754E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681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443"/>
    <w:rsid w:val="00B8061B"/>
    <w:rsid w:val="00B8064C"/>
    <w:rsid w:val="00B806A3"/>
    <w:rsid w:val="00B8088A"/>
    <w:rsid w:val="00B80A4A"/>
    <w:rsid w:val="00B80A8B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2DC"/>
    <w:rsid w:val="00B84464"/>
    <w:rsid w:val="00B84487"/>
    <w:rsid w:val="00B84CAD"/>
    <w:rsid w:val="00B85071"/>
    <w:rsid w:val="00B85135"/>
    <w:rsid w:val="00B851AC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C8C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0A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B95"/>
    <w:rsid w:val="00B96C33"/>
    <w:rsid w:val="00B97798"/>
    <w:rsid w:val="00B97DEF"/>
    <w:rsid w:val="00BA0960"/>
    <w:rsid w:val="00BA0999"/>
    <w:rsid w:val="00BA0C11"/>
    <w:rsid w:val="00BA0FE4"/>
    <w:rsid w:val="00BA109E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6C0"/>
    <w:rsid w:val="00BA4712"/>
    <w:rsid w:val="00BA493B"/>
    <w:rsid w:val="00BA49A5"/>
    <w:rsid w:val="00BA4A05"/>
    <w:rsid w:val="00BA4AAF"/>
    <w:rsid w:val="00BA4F05"/>
    <w:rsid w:val="00BA513C"/>
    <w:rsid w:val="00BA565E"/>
    <w:rsid w:val="00BA5CA5"/>
    <w:rsid w:val="00BA5D56"/>
    <w:rsid w:val="00BA6295"/>
    <w:rsid w:val="00BA6538"/>
    <w:rsid w:val="00BA687D"/>
    <w:rsid w:val="00BA6EF3"/>
    <w:rsid w:val="00BA76BA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999"/>
    <w:rsid w:val="00BB2B2A"/>
    <w:rsid w:val="00BB2C12"/>
    <w:rsid w:val="00BB2CF4"/>
    <w:rsid w:val="00BB4037"/>
    <w:rsid w:val="00BB408D"/>
    <w:rsid w:val="00BB4A68"/>
    <w:rsid w:val="00BB4BB4"/>
    <w:rsid w:val="00BB4E7A"/>
    <w:rsid w:val="00BB4F00"/>
    <w:rsid w:val="00BB4FAD"/>
    <w:rsid w:val="00BB5D6A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11"/>
    <w:rsid w:val="00BB6E24"/>
    <w:rsid w:val="00BB6E7D"/>
    <w:rsid w:val="00BB6F20"/>
    <w:rsid w:val="00BB711E"/>
    <w:rsid w:val="00BB7511"/>
    <w:rsid w:val="00BB761D"/>
    <w:rsid w:val="00BB7928"/>
    <w:rsid w:val="00BB79F6"/>
    <w:rsid w:val="00BB7B8B"/>
    <w:rsid w:val="00BB7F63"/>
    <w:rsid w:val="00BC0192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5DAC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E59"/>
    <w:rsid w:val="00BD1F0D"/>
    <w:rsid w:val="00BD213E"/>
    <w:rsid w:val="00BD22F8"/>
    <w:rsid w:val="00BD2697"/>
    <w:rsid w:val="00BD28C9"/>
    <w:rsid w:val="00BD2961"/>
    <w:rsid w:val="00BD33C1"/>
    <w:rsid w:val="00BD3635"/>
    <w:rsid w:val="00BD3946"/>
    <w:rsid w:val="00BD3982"/>
    <w:rsid w:val="00BD3DF6"/>
    <w:rsid w:val="00BD3FD8"/>
    <w:rsid w:val="00BD40D2"/>
    <w:rsid w:val="00BD4183"/>
    <w:rsid w:val="00BD428B"/>
    <w:rsid w:val="00BD4787"/>
    <w:rsid w:val="00BD47D5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2C"/>
    <w:rsid w:val="00BE105F"/>
    <w:rsid w:val="00BE10B7"/>
    <w:rsid w:val="00BE175F"/>
    <w:rsid w:val="00BE177E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BFB"/>
    <w:rsid w:val="00BF1F54"/>
    <w:rsid w:val="00BF2991"/>
    <w:rsid w:val="00BF29BE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47A"/>
    <w:rsid w:val="00BF494A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ACA"/>
    <w:rsid w:val="00BF7BE7"/>
    <w:rsid w:val="00C000E4"/>
    <w:rsid w:val="00C000F0"/>
    <w:rsid w:val="00C008DD"/>
    <w:rsid w:val="00C00EA3"/>
    <w:rsid w:val="00C00F2F"/>
    <w:rsid w:val="00C00F79"/>
    <w:rsid w:val="00C00F81"/>
    <w:rsid w:val="00C00F8B"/>
    <w:rsid w:val="00C015F2"/>
    <w:rsid w:val="00C016E0"/>
    <w:rsid w:val="00C01976"/>
    <w:rsid w:val="00C0210D"/>
    <w:rsid w:val="00C021AE"/>
    <w:rsid w:val="00C02694"/>
    <w:rsid w:val="00C0290F"/>
    <w:rsid w:val="00C02BEA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631"/>
    <w:rsid w:val="00C05C20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0E7"/>
    <w:rsid w:val="00C10343"/>
    <w:rsid w:val="00C10642"/>
    <w:rsid w:val="00C11037"/>
    <w:rsid w:val="00C112DA"/>
    <w:rsid w:val="00C11467"/>
    <w:rsid w:val="00C116FB"/>
    <w:rsid w:val="00C11794"/>
    <w:rsid w:val="00C11A74"/>
    <w:rsid w:val="00C11D7B"/>
    <w:rsid w:val="00C12017"/>
    <w:rsid w:val="00C1261E"/>
    <w:rsid w:val="00C12625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A0"/>
    <w:rsid w:val="00C205E5"/>
    <w:rsid w:val="00C20C73"/>
    <w:rsid w:val="00C20C7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44A"/>
    <w:rsid w:val="00C27631"/>
    <w:rsid w:val="00C27668"/>
    <w:rsid w:val="00C278C6"/>
    <w:rsid w:val="00C278D5"/>
    <w:rsid w:val="00C27D90"/>
    <w:rsid w:val="00C27DAB"/>
    <w:rsid w:val="00C27F21"/>
    <w:rsid w:val="00C30307"/>
    <w:rsid w:val="00C304B1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9DD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2065"/>
    <w:rsid w:val="00C420E5"/>
    <w:rsid w:val="00C42219"/>
    <w:rsid w:val="00C42351"/>
    <w:rsid w:val="00C42773"/>
    <w:rsid w:val="00C428EC"/>
    <w:rsid w:val="00C42E04"/>
    <w:rsid w:val="00C42FFC"/>
    <w:rsid w:val="00C43193"/>
    <w:rsid w:val="00C432F5"/>
    <w:rsid w:val="00C43598"/>
    <w:rsid w:val="00C43982"/>
    <w:rsid w:val="00C43988"/>
    <w:rsid w:val="00C43D7F"/>
    <w:rsid w:val="00C43E7A"/>
    <w:rsid w:val="00C4460D"/>
    <w:rsid w:val="00C44BEE"/>
    <w:rsid w:val="00C44D7F"/>
    <w:rsid w:val="00C44F11"/>
    <w:rsid w:val="00C4511E"/>
    <w:rsid w:val="00C45488"/>
    <w:rsid w:val="00C458F4"/>
    <w:rsid w:val="00C45A84"/>
    <w:rsid w:val="00C45DA5"/>
    <w:rsid w:val="00C462FE"/>
    <w:rsid w:val="00C4654D"/>
    <w:rsid w:val="00C465B2"/>
    <w:rsid w:val="00C466E6"/>
    <w:rsid w:val="00C4674E"/>
    <w:rsid w:val="00C46C18"/>
    <w:rsid w:val="00C46C1E"/>
    <w:rsid w:val="00C46CE0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1D0A"/>
    <w:rsid w:val="00C62B18"/>
    <w:rsid w:val="00C62B4C"/>
    <w:rsid w:val="00C62CFC"/>
    <w:rsid w:val="00C62D4D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3F2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A00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115"/>
    <w:rsid w:val="00C82392"/>
    <w:rsid w:val="00C82D0D"/>
    <w:rsid w:val="00C82D23"/>
    <w:rsid w:val="00C82F6E"/>
    <w:rsid w:val="00C83091"/>
    <w:rsid w:val="00C8341D"/>
    <w:rsid w:val="00C83527"/>
    <w:rsid w:val="00C83582"/>
    <w:rsid w:val="00C8390C"/>
    <w:rsid w:val="00C84035"/>
    <w:rsid w:val="00C84207"/>
    <w:rsid w:val="00C84630"/>
    <w:rsid w:val="00C848D9"/>
    <w:rsid w:val="00C85138"/>
    <w:rsid w:val="00C8588D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3BF4"/>
    <w:rsid w:val="00C9408D"/>
    <w:rsid w:val="00C9421C"/>
    <w:rsid w:val="00C94327"/>
    <w:rsid w:val="00C94449"/>
    <w:rsid w:val="00C94933"/>
    <w:rsid w:val="00C94A5A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5F0"/>
    <w:rsid w:val="00CA3970"/>
    <w:rsid w:val="00CA3A0B"/>
    <w:rsid w:val="00CA3B63"/>
    <w:rsid w:val="00CA3F59"/>
    <w:rsid w:val="00CA406D"/>
    <w:rsid w:val="00CA40ED"/>
    <w:rsid w:val="00CA417C"/>
    <w:rsid w:val="00CA4220"/>
    <w:rsid w:val="00CA5014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A11"/>
    <w:rsid w:val="00CA6CC5"/>
    <w:rsid w:val="00CA6DA7"/>
    <w:rsid w:val="00CA6FA0"/>
    <w:rsid w:val="00CA6FF7"/>
    <w:rsid w:val="00CA71B6"/>
    <w:rsid w:val="00CA7351"/>
    <w:rsid w:val="00CA7B33"/>
    <w:rsid w:val="00CA7CA1"/>
    <w:rsid w:val="00CA7E48"/>
    <w:rsid w:val="00CB005C"/>
    <w:rsid w:val="00CB00D5"/>
    <w:rsid w:val="00CB0184"/>
    <w:rsid w:val="00CB085A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54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AAC"/>
    <w:rsid w:val="00CB5F0C"/>
    <w:rsid w:val="00CB63EE"/>
    <w:rsid w:val="00CB68BF"/>
    <w:rsid w:val="00CB6CB3"/>
    <w:rsid w:val="00CB6D87"/>
    <w:rsid w:val="00CB6DD6"/>
    <w:rsid w:val="00CB71D0"/>
    <w:rsid w:val="00CB73C8"/>
    <w:rsid w:val="00CB741F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0C3"/>
    <w:rsid w:val="00CC1167"/>
    <w:rsid w:val="00CC199C"/>
    <w:rsid w:val="00CC1B74"/>
    <w:rsid w:val="00CC1BE6"/>
    <w:rsid w:val="00CC1CAD"/>
    <w:rsid w:val="00CC1FAD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9C"/>
    <w:rsid w:val="00CC4CC5"/>
    <w:rsid w:val="00CC4EA8"/>
    <w:rsid w:val="00CC4EFA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973"/>
    <w:rsid w:val="00CD04DC"/>
    <w:rsid w:val="00CD0505"/>
    <w:rsid w:val="00CD08A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73"/>
    <w:rsid w:val="00CD6A95"/>
    <w:rsid w:val="00CD6C89"/>
    <w:rsid w:val="00CD731B"/>
    <w:rsid w:val="00CD7394"/>
    <w:rsid w:val="00CD76B0"/>
    <w:rsid w:val="00CD7BDD"/>
    <w:rsid w:val="00CD7EF8"/>
    <w:rsid w:val="00CE029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BED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2016"/>
    <w:rsid w:val="00D020F5"/>
    <w:rsid w:val="00D02BE9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E71"/>
    <w:rsid w:val="00D04FA5"/>
    <w:rsid w:val="00D05A0F"/>
    <w:rsid w:val="00D05E2F"/>
    <w:rsid w:val="00D05F13"/>
    <w:rsid w:val="00D05F7C"/>
    <w:rsid w:val="00D062D1"/>
    <w:rsid w:val="00D0643A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8F"/>
    <w:rsid w:val="00D278F7"/>
    <w:rsid w:val="00D27ABA"/>
    <w:rsid w:val="00D27DCE"/>
    <w:rsid w:val="00D3004C"/>
    <w:rsid w:val="00D300B3"/>
    <w:rsid w:val="00D30B61"/>
    <w:rsid w:val="00D310AA"/>
    <w:rsid w:val="00D31194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1E0"/>
    <w:rsid w:val="00D33CD3"/>
    <w:rsid w:val="00D33F91"/>
    <w:rsid w:val="00D34941"/>
    <w:rsid w:val="00D349BB"/>
    <w:rsid w:val="00D34B7F"/>
    <w:rsid w:val="00D350C8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37FD7"/>
    <w:rsid w:val="00D4002A"/>
    <w:rsid w:val="00D40557"/>
    <w:rsid w:val="00D40735"/>
    <w:rsid w:val="00D40AF0"/>
    <w:rsid w:val="00D412E5"/>
    <w:rsid w:val="00D41408"/>
    <w:rsid w:val="00D41D11"/>
    <w:rsid w:val="00D42322"/>
    <w:rsid w:val="00D42678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18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057"/>
    <w:rsid w:val="00D504A1"/>
    <w:rsid w:val="00D504CF"/>
    <w:rsid w:val="00D505CA"/>
    <w:rsid w:val="00D50E4F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C40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647C"/>
    <w:rsid w:val="00D5648A"/>
    <w:rsid w:val="00D564AA"/>
    <w:rsid w:val="00D56625"/>
    <w:rsid w:val="00D5677D"/>
    <w:rsid w:val="00D56806"/>
    <w:rsid w:val="00D5689B"/>
    <w:rsid w:val="00D56920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59"/>
    <w:rsid w:val="00D624C6"/>
    <w:rsid w:val="00D62623"/>
    <w:rsid w:val="00D6269D"/>
    <w:rsid w:val="00D629CF"/>
    <w:rsid w:val="00D6322D"/>
    <w:rsid w:val="00D632D0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52"/>
    <w:rsid w:val="00D6696D"/>
    <w:rsid w:val="00D66D20"/>
    <w:rsid w:val="00D66DE9"/>
    <w:rsid w:val="00D66E20"/>
    <w:rsid w:val="00D67205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6FE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AF5"/>
    <w:rsid w:val="00D75BF0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21C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17A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899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5DE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3FE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12D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AD9"/>
    <w:rsid w:val="00DC4D9D"/>
    <w:rsid w:val="00DC537B"/>
    <w:rsid w:val="00DC5458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8FE"/>
    <w:rsid w:val="00DD1A47"/>
    <w:rsid w:val="00DD1FDC"/>
    <w:rsid w:val="00DD2013"/>
    <w:rsid w:val="00DD245E"/>
    <w:rsid w:val="00DD27BB"/>
    <w:rsid w:val="00DD2CB9"/>
    <w:rsid w:val="00DD3171"/>
    <w:rsid w:val="00DD3734"/>
    <w:rsid w:val="00DD373E"/>
    <w:rsid w:val="00DD381D"/>
    <w:rsid w:val="00DD3C9F"/>
    <w:rsid w:val="00DD3FEE"/>
    <w:rsid w:val="00DD401F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B0F"/>
    <w:rsid w:val="00DE11C5"/>
    <w:rsid w:val="00DE1229"/>
    <w:rsid w:val="00DE13D5"/>
    <w:rsid w:val="00DE1A57"/>
    <w:rsid w:val="00DE1CF4"/>
    <w:rsid w:val="00DE2114"/>
    <w:rsid w:val="00DE2278"/>
    <w:rsid w:val="00DE22BB"/>
    <w:rsid w:val="00DE25C9"/>
    <w:rsid w:val="00DE2A5B"/>
    <w:rsid w:val="00DE2AD7"/>
    <w:rsid w:val="00DE4564"/>
    <w:rsid w:val="00DE4668"/>
    <w:rsid w:val="00DE4765"/>
    <w:rsid w:val="00DE4CBC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364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3DD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E6C"/>
    <w:rsid w:val="00E04180"/>
    <w:rsid w:val="00E04569"/>
    <w:rsid w:val="00E0461F"/>
    <w:rsid w:val="00E04AA5"/>
    <w:rsid w:val="00E04CDB"/>
    <w:rsid w:val="00E05008"/>
    <w:rsid w:val="00E05032"/>
    <w:rsid w:val="00E0573F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B0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1D5E"/>
    <w:rsid w:val="00E1214D"/>
    <w:rsid w:val="00E12206"/>
    <w:rsid w:val="00E1229C"/>
    <w:rsid w:val="00E125E3"/>
    <w:rsid w:val="00E133C2"/>
    <w:rsid w:val="00E135FF"/>
    <w:rsid w:val="00E13920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4E"/>
    <w:rsid w:val="00E2746D"/>
    <w:rsid w:val="00E27529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642"/>
    <w:rsid w:val="00E4079E"/>
    <w:rsid w:val="00E408DB"/>
    <w:rsid w:val="00E41085"/>
    <w:rsid w:val="00E41333"/>
    <w:rsid w:val="00E414E7"/>
    <w:rsid w:val="00E415D5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3F68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6B3"/>
    <w:rsid w:val="00E45831"/>
    <w:rsid w:val="00E45BBF"/>
    <w:rsid w:val="00E45C79"/>
    <w:rsid w:val="00E4637D"/>
    <w:rsid w:val="00E4675B"/>
    <w:rsid w:val="00E468B6"/>
    <w:rsid w:val="00E46910"/>
    <w:rsid w:val="00E4729C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AB"/>
    <w:rsid w:val="00E605D3"/>
    <w:rsid w:val="00E60680"/>
    <w:rsid w:val="00E608DB"/>
    <w:rsid w:val="00E60A13"/>
    <w:rsid w:val="00E60C8E"/>
    <w:rsid w:val="00E61007"/>
    <w:rsid w:val="00E6102B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17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57F"/>
    <w:rsid w:val="00E75600"/>
    <w:rsid w:val="00E75626"/>
    <w:rsid w:val="00E75AFB"/>
    <w:rsid w:val="00E75B32"/>
    <w:rsid w:val="00E75EBB"/>
    <w:rsid w:val="00E75ED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9C5"/>
    <w:rsid w:val="00E90A63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CFA"/>
    <w:rsid w:val="00E92FE3"/>
    <w:rsid w:val="00E938A0"/>
    <w:rsid w:val="00E93E88"/>
    <w:rsid w:val="00E93EB0"/>
    <w:rsid w:val="00E93F0D"/>
    <w:rsid w:val="00E94145"/>
    <w:rsid w:val="00E94571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6F6A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72A"/>
    <w:rsid w:val="00EA29A0"/>
    <w:rsid w:val="00EA3166"/>
    <w:rsid w:val="00EA33B1"/>
    <w:rsid w:val="00EA3449"/>
    <w:rsid w:val="00EA3460"/>
    <w:rsid w:val="00EA3889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9B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12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635"/>
    <w:rsid w:val="00EC17F3"/>
    <w:rsid w:val="00EC1857"/>
    <w:rsid w:val="00EC195B"/>
    <w:rsid w:val="00EC228A"/>
    <w:rsid w:val="00EC24F5"/>
    <w:rsid w:val="00EC2578"/>
    <w:rsid w:val="00EC2594"/>
    <w:rsid w:val="00EC2B10"/>
    <w:rsid w:val="00EC2D43"/>
    <w:rsid w:val="00EC2DB6"/>
    <w:rsid w:val="00EC2E72"/>
    <w:rsid w:val="00EC31DD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F4E"/>
    <w:rsid w:val="00EC6011"/>
    <w:rsid w:val="00EC603D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746"/>
    <w:rsid w:val="00ED2AC6"/>
    <w:rsid w:val="00ED2D61"/>
    <w:rsid w:val="00ED3671"/>
    <w:rsid w:val="00ED38DE"/>
    <w:rsid w:val="00ED3E0D"/>
    <w:rsid w:val="00ED441A"/>
    <w:rsid w:val="00ED46D7"/>
    <w:rsid w:val="00ED49E4"/>
    <w:rsid w:val="00ED52CC"/>
    <w:rsid w:val="00ED53BD"/>
    <w:rsid w:val="00ED55F1"/>
    <w:rsid w:val="00ED5874"/>
    <w:rsid w:val="00ED5C02"/>
    <w:rsid w:val="00ED67E9"/>
    <w:rsid w:val="00ED6941"/>
    <w:rsid w:val="00ED6C6A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B06"/>
    <w:rsid w:val="00EF1D37"/>
    <w:rsid w:val="00EF1E8C"/>
    <w:rsid w:val="00EF1E97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0B"/>
    <w:rsid w:val="00EF5C36"/>
    <w:rsid w:val="00EF5F3B"/>
    <w:rsid w:val="00EF5F75"/>
    <w:rsid w:val="00EF6685"/>
    <w:rsid w:val="00EF6878"/>
    <w:rsid w:val="00EF6D4F"/>
    <w:rsid w:val="00EF6DD6"/>
    <w:rsid w:val="00EF74F9"/>
    <w:rsid w:val="00EF764F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6E5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593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426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7F7"/>
    <w:rsid w:val="00F16B58"/>
    <w:rsid w:val="00F171BF"/>
    <w:rsid w:val="00F17704"/>
    <w:rsid w:val="00F177E3"/>
    <w:rsid w:val="00F17A89"/>
    <w:rsid w:val="00F17B69"/>
    <w:rsid w:val="00F17FF6"/>
    <w:rsid w:val="00F2081B"/>
    <w:rsid w:val="00F20846"/>
    <w:rsid w:val="00F2091D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7E6"/>
    <w:rsid w:val="00F24800"/>
    <w:rsid w:val="00F24A06"/>
    <w:rsid w:val="00F25347"/>
    <w:rsid w:val="00F253AC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453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E6A"/>
    <w:rsid w:val="00F31EB5"/>
    <w:rsid w:val="00F31F5F"/>
    <w:rsid w:val="00F32123"/>
    <w:rsid w:val="00F326B6"/>
    <w:rsid w:val="00F32830"/>
    <w:rsid w:val="00F32A0A"/>
    <w:rsid w:val="00F32C8F"/>
    <w:rsid w:val="00F334DC"/>
    <w:rsid w:val="00F341D4"/>
    <w:rsid w:val="00F34299"/>
    <w:rsid w:val="00F342D6"/>
    <w:rsid w:val="00F34391"/>
    <w:rsid w:val="00F3479C"/>
    <w:rsid w:val="00F34850"/>
    <w:rsid w:val="00F34C6B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426"/>
    <w:rsid w:val="00F37522"/>
    <w:rsid w:val="00F37962"/>
    <w:rsid w:val="00F37C25"/>
    <w:rsid w:val="00F37E36"/>
    <w:rsid w:val="00F4013A"/>
    <w:rsid w:val="00F4018E"/>
    <w:rsid w:val="00F4069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25F6"/>
    <w:rsid w:val="00F527DB"/>
    <w:rsid w:val="00F52BE1"/>
    <w:rsid w:val="00F52C60"/>
    <w:rsid w:val="00F52CF2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5FD"/>
    <w:rsid w:val="00F63682"/>
    <w:rsid w:val="00F6370F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4E9"/>
    <w:rsid w:val="00F665CE"/>
    <w:rsid w:val="00F665D0"/>
    <w:rsid w:val="00F6666D"/>
    <w:rsid w:val="00F66838"/>
    <w:rsid w:val="00F66D2F"/>
    <w:rsid w:val="00F67110"/>
    <w:rsid w:val="00F671F0"/>
    <w:rsid w:val="00F6754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6A"/>
    <w:rsid w:val="00F7237E"/>
    <w:rsid w:val="00F72646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217"/>
    <w:rsid w:val="00F80833"/>
    <w:rsid w:val="00F80CB1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60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099"/>
    <w:rsid w:val="00F86200"/>
    <w:rsid w:val="00F86263"/>
    <w:rsid w:val="00F867B2"/>
    <w:rsid w:val="00F867D0"/>
    <w:rsid w:val="00F8698E"/>
    <w:rsid w:val="00F86A97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1BA3"/>
    <w:rsid w:val="00F92025"/>
    <w:rsid w:val="00F925F8"/>
    <w:rsid w:val="00F92BF5"/>
    <w:rsid w:val="00F92C9B"/>
    <w:rsid w:val="00F93124"/>
    <w:rsid w:val="00F9335E"/>
    <w:rsid w:val="00F9363F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61F"/>
    <w:rsid w:val="00F979B7"/>
    <w:rsid w:val="00FA0032"/>
    <w:rsid w:val="00FA0154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3DAB"/>
    <w:rsid w:val="00FA4195"/>
    <w:rsid w:val="00FA4485"/>
    <w:rsid w:val="00FA465E"/>
    <w:rsid w:val="00FA4827"/>
    <w:rsid w:val="00FA4A61"/>
    <w:rsid w:val="00FA4BB1"/>
    <w:rsid w:val="00FA4D89"/>
    <w:rsid w:val="00FA4E92"/>
    <w:rsid w:val="00FA4ED0"/>
    <w:rsid w:val="00FA4EEF"/>
    <w:rsid w:val="00FA4F9A"/>
    <w:rsid w:val="00FA515A"/>
    <w:rsid w:val="00FA51E2"/>
    <w:rsid w:val="00FA525D"/>
    <w:rsid w:val="00FA549F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5D1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E65"/>
    <w:rsid w:val="00FB183F"/>
    <w:rsid w:val="00FB197C"/>
    <w:rsid w:val="00FB1A91"/>
    <w:rsid w:val="00FB1CEE"/>
    <w:rsid w:val="00FB1E56"/>
    <w:rsid w:val="00FB2098"/>
    <w:rsid w:val="00FB241F"/>
    <w:rsid w:val="00FB245C"/>
    <w:rsid w:val="00FB2A9C"/>
    <w:rsid w:val="00FB3454"/>
    <w:rsid w:val="00FB3987"/>
    <w:rsid w:val="00FB3A69"/>
    <w:rsid w:val="00FB3AEB"/>
    <w:rsid w:val="00FB3B05"/>
    <w:rsid w:val="00FB3D14"/>
    <w:rsid w:val="00FB41B5"/>
    <w:rsid w:val="00FB4271"/>
    <w:rsid w:val="00FB43EB"/>
    <w:rsid w:val="00FB44C0"/>
    <w:rsid w:val="00FB4557"/>
    <w:rsid w:val="00FB4694"/>
    <w:rsid w:val="00FB4B3C"/>
    <w:rsid w:val="00FB4D59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BCC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D30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CF1"/>
    <w:rsid w:val="00FE130E"/>
    <w:rsid w:val="00FE1807"/>
    <w:rsid w:val="00FE1CD4"/>
    <w:rsid w:val="00FE1DB1"/>
    <w:rsid w:val="00FE20D3"/>
    <w:rsid w:val="00FE2272"/>
    <w:rsid w:val="00FE2418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7DB"/>
    <w:rsid w:val="00FE4BFA"/>
    <w:rsid w:val="00FE4C9C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61F"/>
    <w:rsid w:val="00FE7865"/>
    <w:rsid w:val="00FE79E2"/>
    <w:rsid w:val="00FE7F6A"/>
    <w:rsid w:val="00FF021F"/>
    <w:rsid w:val="00FF0D29"/>
    <w:rsid w:val="00FF0DAF"/>
    <w:rsid w:val="00FF1100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7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671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961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70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8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91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329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10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76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23862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8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464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544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2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546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3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79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32949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6893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0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01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505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3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13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54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97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79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3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2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07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8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67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5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70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97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4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356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718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059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6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8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06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2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2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6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49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3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8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3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894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03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5477</TotalTime>
  <Pages>3</Pages>
  <Words>1134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955</cp:revision>
  <cp:lastPrinted>2009-04-22T21:01:00Z</cp:lastPrinted>
  <dcterms:created xsi:type="dcterms:W3CDTF">2020-07-20T16:47:00Z</dcterms:created>
  <dcterms:modified xsi:type="dcterms:W3CDTF">2020-10-23T23:25:00Z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